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0433A" w14:textId="77777777" w:rsidR="0085583B" w:rsidRDefault="00623ABA" w:rsidP="0085583B">
      <w:pPr>
        <w:widowControl w:val="0"/>
        <w:overflowPunct/>
        <w:spacing w:line="288" w:lineRule="auto"/>
        <w:textAlignment w:val="center"/>
        <w:rPr>
          <w:rFonts w:ascii="Montserrat-Medium" w:eastAsia="MS Mincho" w:hAnsi="Montserrat-Medium" w:cs="Montserrat-Medium"/>
          <w:color w:val="000000"/>
          <w:spacing w:val="-1"/>
          <w:sz w:val="12"/>
          <w:szCs w:val="12"/>
        </w:rPr>
      </w:pPr>
      <w:r>
        <w:rPr>
          <w:noProof/>
        </w:rPr>
        <mc:AlternateContent>
          <mc:Choice Requires="wps">
            <w:drawing>
              <wp:anchor distT="0" distB="0" distL="114300" distR="114300" simplePos="0" relativeHeight="251656704" behindDoc="0" locked="0" layoutInCell="1" allowOverlap="1" wp14:anchorId="30D9F04B" wp14:editId="25CD2BBE">
                <wp:simplePos x="0" y="0"/>
                <wp:positionH relativeFrom="column">
                  <wp:posOffset>3718651</wp:posOffset>
                </wp:positionH>
                <wp:positionV relativeFrom="paragraph">
                  <wp:posOffset>-312420</wp:posOffset>
                </wp:positionV>
                <wp:extent cx="2355881" cy="2016177"/>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81" cy="2016177"/>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xmlns:a14="http://schemas.microsoft.com/office/drawing/2010/main" xmlns:pic="http://schemas.openxmlformats.org/drawingml/2006/picture"/>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14="http://schemas.microsoft.com/office/drawing/2010/main" xmlns:pic="http://schemas.openxmlformats.org/drawingml/2006/picture"/>
                          </a:ext>
                        </a:extLst>
                      </wps:spPr>
                      <wps:txbx>
                        <w:txbxContent>
                          <w:p w14:paraId="0080040A"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MIK Museum Industriekultur Osnabrück</w:t>
                            </w:r>
                          </w:p>
                          <w:p w14:paraId="4A27AF0D"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proofErr w:type="spellStart"/>
                            <w:r w:rsidRPr="00F4675D">
                              <w:rPr>
                                <w:rFonts w:ascii="Fira Sans" w:eastAsia="MS Mincho" w:hAnsi="Fira Sans" w:cs="Fira Sans"/>
                                <w:color w:val="7F7F7F" w:themeColor="text1" w:themeTint="80"/>
                                <w:spacing w:val="-2"/>
                                <w:sz w:val="18"/>
                                <w:szCs w:val="18"/>
                              </w:rPr>
                              <w:t>Süberweg</w:t>
                            </w:r>
                            <w:proofErr w:type="spellEnd"/>
                            <w:r w:rsidRPr="00F4675D">
                              <w:rPr>
                                <w:rFonts w:ascii="Fira Sans" w:eastAsia="MS Mincho" w:hAnsi="Fira Sans" w:cs="Fira Sans"/>
                                <w:color w:val="7F7F7F" w:themeColor="text1" w:themeTint="80"/>
                                <w:spacing w:val="-2"/>
                                <w:sz w:val="18"/>
                                <w:szCs w:val="18"/>
                              </w:rPr>
                              <w:t xml:space="preserve"> 50a</w:t>
                            </w:r>
                          </w:p>
                          <w:p w14:paraId="6F736122" w14:textId="5D1CC48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490</w:t>
                            </w:r>
                            <w:r w:rsidR="00766B4C">
                              <w:rPr>
                                <w:rFonts w:ascii="Fira Sans" w:eastAsia="MS Mincho" w:hAnsi="Fira Sans" w:cs="Fira Sans"/>
                                <w:color w:val="7F7F7F" w:themeColor="text1" w:themeTint="80"/>
                                <w:spacing w:val="-2"/>
                                <w:sz w:val="18"/>
                                <w:szCs w:val="18"/>
                              </w:rPr>
                              <w:t>9</w:t>
                            </w:r>
                            <w:r w:rsidRPr="00F4675D">
                              <w:rPr>
                                <w:rFonts w:ascii="Fira Sans" w:eastAsia="MS Mincho" w:hAnsi="Fira Sans" w:cs="Fira Sans"/>
                                <w:color w:val="7F7F7F" w:themeColor="text1" w:themeTint="80"/>
                                <w:spacing w:val="-2"/>
                                <w:sz w:val="18"/>
                                <w:szCs w:val="18"/>
                              </w:rPr>
                              <w:t>0 Osnabrück</w:t>
                            </w:r>
                          </w:p>
                          <w:p w14:paraId="386251BC"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www.mik-osnabrueck.de</w:t>
                            </w:r>
                          </w:p>
                          <w:p w14:paraId="2EE660DB" w14:textId="77777777" w:rsidR="009E28C3" w:rsidRPr="00F4675D" w:rsidRDefault="009E28C3" w:rsidP="00AB3BB6">
                            <w:pPr>
                              <w:overflowPunct/>
                              <w:spacing w:line="220" w:lineRule="atLeast"/>
                              <w:ind w:left="709" w:hanging="709"/>
                              <w:textAlignment w:val="center"/>
                              <w:rPr>
                                <w:rFonts w:ascii="Fira Sans" w:eastAsia="MS Mincho" w:hAnsi="Fira Sans" w:cs="Fira Sans"/>
                                <w:color w:val="7F7F7F" w:themeColor="text1" w:themeTint="80"/>
                                <w:spacing w:val="-2"/>
                                <w:sz w:val="18"/>
                                <w:szCs w:val="18"/>
                              </w:rPr>
                            </w:pPr>
                          </w:p>
                          <w:p w14:paraId="571E76F1"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Birgit Scheidecker</w:t>
                            </w:r>
                          </w:p>
                          <w:p w14:paraId="46C5DD08"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Öffentlichkeitsarbeit &amp; Veranstaltungen</w:t>
                            </w:r>
                          </w:p>
                          <w:p w14:paraId="2FBD61CF"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0541 9127 846</w:t>
                            </w:r>
                          </w:p>
                          <w:p w14:paraId="0F5E1D3E" w14:textId="77777777" w:rsidR="008851D5" w:rsidRPr="00F4675D" w:rsidRDefault="009E28C3" w:rsidP="00AD6B6B">
                            <w:pPr>
                              <w:spacing w:line="276" w:lineRule="auto"/>
                              <w:ind w:left="709" w:hanging="709"/>
                              <w:rPr>
                                <w:rFonts w:ascii="Fira Sans" w:hAnsi="Fira Sans"/>
                                <w:color w:val="7F7F7F" w:themeColor="text1" w:themeTint="80"/>
                              </w:rPr>
                            </w:pPr>
                            <w:r w:rsidRPr="00F4675D">
                              <w:rPr>
                                <w:rFonts w:ascii="Fira Sans" w:eastAsia="MS Mincho" w:hAnsi="Fira Sans" w:cs="Fira Sans"/>
                                <w:color w:val="7F7F7F" w:themeColor="text1" w:themeTint="80"/>
                                <w:spacing w:val="-2"/>
                                <w:sz w:val="18"/>
                                <w:szCs w:val="18"/>
                              </w:rPr>
                              <w:t>scheidecker@mik-osnabrueck.de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9F04B" id="_x0000_t202" coordsize="21600,21600" o:spt="202" path="m,l,21600r21600,l21600,xe">
                <v:stroke joinstyle="miter"/>
                <v:path gradientshapeok="t" o:connecttype="rect"/>
              </v:shapetype>
              <v:shape id="Textfeld 2" o:spid="_x0000_s1026" type="#_x0000_t202" style="position:absolute;margin-left:292.8pt;margin-top:-24.6pt;width:185.5pt;height:15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" filled="f" stroked="f">
                <v:textbox inset="1mm,1mm,1mm,1mm">
                  <w:txbxContent>
                    <w:p w14:paraId="0080040A"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MIK Museum Industriekultur Osnabrück</w:t>
                      </w:r>
                    </w:p>
                    <w:p w14:paraId="4A27AF0D"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proofErr w:type="spellStart"/>
                      <w:r w:rsidRPr="00F4675D">
                        <w:rPr>
                          <w:rFonts w:ascii="Fira Sans" w:eastAsia="MS Mincho" w:hAnsi="Fira Sans" w:cs="Fira Sans"/>
                          <w:color w:val="7F7F7F" w:themeColor="text1" w:themeTint="80"/>
                          <w:spacing w:val="-2"/>
                          <w:sz w:val="18"/>
                          <w:szCs w:val="18"/>
                        </w:rPr>
                        <w:t>Süberweg</w:t>
                      </w:r>
                      <w:proofErr w:type="spellEnd"/>
                      <w:r w:rsidRPr="00F4675D">
                        <w:rPr>
                          <w:rFonts w:ascii="Fira Sans" w:eastAsia="MS Mincho" w:hAnsi="Fira Sans" w:cs="Fira Sans"/>
                          <w:color w:val="7F7F7F" w:themeColor="text1" w:themeTint="80"/>
                          <w:spacing w:val="-2"/>
                          <w:sz w:val="18"/>
                          <w:szCs w:val="18"/>
                        </w:rPr>
                        <w:t xml:space="preserve"> 50a</w:t>
                      </w:r>
                    </w:p>
                    <w:p w14:paraId="6F736122" w14:textId="5D1CC48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490</w:t>
                      </w:r>
                      <w:r w:rsidR="00766B4C">
                        <w:rPr>
                          <w:rFonts w:ascii="Fira Sans" w:eastAsia="MS Mincho" w:hAnsi="Fira Sans" w:cs="Fira Sans"/>
                          <w:color w:val="7F7F7F" w:themeColor="text1" w:themeTint="80"/>
                          <w:spacing w:val="-2"/>
                          <w:sz w:val="18"/>
                          <w:szCs w:val="18"/>
                        </w:rPr>
                        <w:t>9</w:t>
                      </w:r>
                      <w:r w:rsidRPr="00F4675D">
                        <w:rPr>
                          <w:rFonts w:ascii="Fira Sans" w:eastAsia="MS Mincho" w:hAnsi="Fira Sans" w:cs="Fira Sans"/>
                          <w:color w:val="7F7F7F" w:themeColor="text1" w:themeTint="80"/>
                          <w:spacing w:val="-2"/>
                          <w:sz w:val="18"/>
                          <w:szCs w:val="18"/>
                        </w:rPr>
                        <w:t>0 Osnabrück</w:t>
                      </w:r>
                    </w:p>
                    <w:p w14:paraId="386251BC"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www.mik-osnabrueck.de</w:t>
                      </w:r>
                    </w:p>
                    <w:p w14:paraId="2EE660DB" w14:textId="77777777" w:rsidR="009E28C3" w:rsidRPr="00F4675D" w:rsidRDefault="009E28C3" w:rsidP="00AB3BB6">
                      <w:pPr>
                        <w:overflowPunct/>
                        <w:spacing w:line="220" w:lineRule="atLeast"/>
                        <w:ind w:left="709" w:hanging="709"/>
                        <w:textAlignment w:val="center"/>
                        <w:rPr>
                          <w:rFonts w:ascii="Fira Sans" w:eastAsia="MS Mincho" w:hAnsi="Fira Sans" w:cs="Fira Sans"/>
                          <w:color w:val="7F7F7F" w:themeColor="text1" w:themeTint="80"/>
                          <w:spacing w:val="-2"/>
                          <w:sz w:val="18"/>
                          <w:szCs w:val="18"/>
                        </w:rPr>
                      </w:pPr>
                    </w:p>
                    <w:p w14:paraId="571E76F1"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Birgit Scheidecker</w:t>
                      </w:r>
                    </w:p>
                    <w:p w14:paraId="46C5DD08"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Öffentlichkeitsarbeit &amp; Veranstaltungen</w:t>
                      </w:r>
                    </w:p>
                    <w:p w14:paraId="2FBD61CF"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0541 9127 846</w:t>
                      </w:r>
                    </w:p>
                    <w:p w14:paraId="0F5E1D3E" w14:textId="77777777" w:rsidR="008851D5" w:rsidRPr="00F4675D" w:rsidRDefault="009E28C3" w:rsidP="00AD6B6B">
                      <w:pPr>
                        <w:spacing w:line="276" w:lineRule="auto"/>
                        <w:ind w:left="709" w:hanging="709"/>
                        <w:rPr>
                          <w:rFonts w:ascii="Fira Sans" w:hAnsi="Fira Sans"/>
                          <w:color w:val="7F7F7F" w:themeColor="text1" w:themeTint="80"/>
                        </w:rPr>
                      </w:pPr>
                      <w:r w:rsidRPr="00F4675D">
                        <w:rPr>
                          <w:rFonts w:ascii="Fira Sans" w:eastAsia="MS Mincho" w:hAnsi="Fira Sans" w:cs="Fira Sans"/>
                          <w:color w:val="7F7F7F" w:themeColor="text1" w:themeTint="80"/>
                          <w:spacing w:val="-2"/>
                          <w:sz w:val="18"/>
                          <w:szCs w:val="18"/>
                        </w:rPr>
                        <w:t>scheidecker@mik-osnabrueck.de</w:t>
                      </w:r>
                    </w:p>
                  </w:txbxContent>
                </v:textbox>
              </v:shape>
            </w:pict>
          </mc:Fallback>
        </mc:AlternateContent>
      </w:r>
    </w:p>
    <w:p w14:paraId="0B8FD15B" w14:textId="77777777" w:rsidR="0085583B" w:rsidRDefault="0085583B" w:rsidP="0085583B">
      <w:pPr>
        <w:widowControl w:val="0"/>
        <w:overflowPunct/>
        <w:spacing w:line="288" w:lineRule="auto"/>
        <w:textAlignment w:val="center"/>
        <w:rPr>
          <w:rFonts w:ascii="Montserrat-Medium" w:eastAsia="MS Mincho" w:hAnsi="Montserrat-Medium" w:cs="Montserrat-Medium"/>
          <w:color w:val="000000"/>
          <w:spacing w:val="-1"/>
          <w:sz w:val="12"/>
          <w:szCs w:val="12"/>
        </w:rPr>
      </w:pPr>
    </w:p>
    <w:p w14:paraId="275F35E6" w14:textId="77777777" w:rsidR="0085583B" w:rsidRDefault="0085583B" w:rsidP="0085583B">
      <w:pPr>
        <w:widowControl w:val="0"/>
        <w:overflowPunct/>
        <w:spacing w:line="288" w:lineRule="auto"/>
        <w:textAlignment w:val="center"/>
        <w:rPr>
          <w:rFonts w:ascii="Montserrat-Medium" w:eastAsia="MS Mincho" w:hAnsi="Montserrat-Medium" w:cs="Montserrat-Medium"/>
          <w:color w:val="000000"/>
          <w:spacing w:val="-1"/>
          <w:sz w:val="12"/>
          <w:szCs w:val="12"/>
        </w:rPr>
      </w:pPr>
    </w:p>
    <w:p w14:paraId="0AA387FB" w14:textId="77777777" w:rsidR="0085583B" w:rsidRDefault="0085583B" w:rsidP="0085583B">
      <w:pPr>
        <w:widowControl w:val="0"/>
        <w:overflowPunct/>
        <w:spacing w:line="288" w:lineRule="auto"/>
        <w:textAlignment w:val="center"/>
        <w:rPr>
          <w:rFonts w:ascii="Montserrat-Medium" w:eastAsia="MS Mincho" w:hAnsi="Montserrat-Medium" w:cs="Montserrat-Medium"/>
          <w:color w:val="000000"/>
          <w:spacing w:val="-1"/>
          <w:sz w:val="12"/>
          <w:szCs w:val="12"/>
        </w:rPr>
      </w:pPr>
    </w:p>
    <w:p w14:paraId="3EA47057" w14:textId="77777777" w:rsidR="0085583B" w:rsidRDefault="0085583B" w:rsidP="0085583B">
      <w:pPr>
        <w:widowControl w:val="0"/>
        <w:overflowPunct/>
        <w:spacing w:line="288" w:lineRule="auto"/>
        <w:textAlignment w:val="center"/>
        <w:rPr>
          <w:rFonts w:ascii="Montserrat-Medium" w:eastAsia="MS Mincho" w:hAnsi="Montserrat-Medium" w:cs="Montserrat-Medium"/>
          <w:color w:val="000000"/>
          <w:spacing w:val="-1"/>
          <w:sz w:val="12"/>
          <w:szCs w:val="12"/>
        </w:rPr>
      </w:pPr>
    </w:p>
    <w:p w14:paraId="51885640" w14:textId="69BE44C7" w:rsidR="008851D5" w:rsidRDefault="008851D5"/>
    <w:p w14:paraId="43618765" w14:textId="0F940643" w:rsidR="00061CBB" w:rsidRDefault="00061CBB"/>
    <w:p w14:paraId="3CC0E047" w14:textId="4E68D683" w:rsidR="00061CBB" w:rsidRDefault="00061CBB"/>
    <w:p w14:paraId="26FA4DD0" w14:textId="77777777" w:rsidR="00061CBB" w:rsidRDefault="00061CBB"/>
    <w:p w14:paraId="7661B1EF" w14:textId="77777777" w:rsidR="008851D5" w:rsidRDefault="008851D5"/>
    <w:p w14:paraId="1CF4121E" w14:textId="77777777" w:rsidR="008851D5" w:rsidRDefault="008851D5"/>
    <w:tbl>
      <w:tblPr>
        <w:tblpPr w:leftFromText="141" w:rightFromText="141" w:vertAnchor="text" w:horzAnchor="margin" w:tblpY="144"/>
        <w:tblW w:w="0" w:type="auto"/>
        <w:tblLook w:val="04A0" w:firstRow="1" w:lastRow="0" w:firstColumn="1" w:lastColumn="0" w:noHBand="0" w:noVBand="1"/>
      </w:tblPr>
      <w:tblGrid>
        <w:gridCol w:w="9049"/>
      </w:tblGrid>
      <w:tr w:rsidR="00F24620" w:rsidRPr="00EA466D" w14:paraId="3A3EE717" w14:textId="77777777" w:rsidTr="00F24620">
        <w:tc>
          <w:tcPr>
            <w:tcW w:w="9049" w:type="dxa"/>
            <w:shd w:val="clear" w:color="auto" w:fill="auto"/>
          </w:tcPr>
          <w:p w14:paraId="6477AB03" w14:textId="10956DEB" w:rsidR="00F24620" w:rsidRPr="00EA466D" w:rsidRDefault="00F24620" w:rsidP="00F24620">
            <w:pPr>
              <w:tabs>
                <w:tab w:val="left" w:pos="1280"/>
              </w:tabs>
              <w:ind w:left="1418"/>
              <w:jc w:val="right"/>
              <w:rPr>
                <w:rFonts w:ascii="Fira Sans" w:hAnsi="Fira Sans" w:cs="Arial"/>
                <w:szCs w:val="22"/>
              </w:rPr>
            </w:pPr>
            <w:r w:rsidRPr="00EA466D">
              <w:rPr>
                <w:rFonts w:ascii="Fira Sans" w:hAnsi="Fira Sans" w:cs="Arial"/>
                <w:szCs w:val="22"/>
              </w:rPr>
              <w:fldChar w:fldCharType="begin"/>
            </w:r>
            <w:r w:rsidRPr="00EA466D">
              <w:rPr>
                <w:rFonts w:ascii="Fira Sans" w:hAnsi="Fira Sans" w:cs="Arial"/>
                <w:szCs w:val="22"/>
              </w:rPr>
              <w:instrText xml:space="preserve"> TIME \@ "dddd, d. MMMM y" </w:instrText>
            </w:r>
            <w:r w:rsidRPr="00EA466D">
              <w:rPr>
                <w:rFonts w:ascii="Fira Sans" w:hAnsi="Fira Sans" w:cs="Arial"/>
                <w:szCs w:val="22"/>
              </w:rPr>
              <w:fldChar w:fldCharType="separate"/>
            </w:r>
            <w:r w:rsidR="0056481C">
              <w:rPr>
                <w:rFonts w:ascii="Fira Sans" w:hAnsi="Fira Sans" w:cs="Arial"/>
                <w:noProof/>
                <w:szCs w:val="22"/>
              </w:rPr>
              <w:t>Mittwoch, 31. August 22</w:t>
            </w:r>
            <w:r w:rsidRPr="00EA466D">
              <w:rPr>
                <w:rFonts w:ascii="Fira Sans" w:hAnsi="Fira Sans" w:cs="Arial"/>
                <w:szCs w:val="22"/>
              </w:rPr>
              <w:fldChar w:fldCharType="end"/>
            </w:r>
          </w:p>
          <w:p w14:paraId="5DE8778B" w14:textId="77777777" w:rsidR="00F24620" w:rsidRPr="00EA466D" w:rsidRDefault="00F24620" w:rsidP="00F24620">
            <w:pPr>
              <w:tabs>
                <w:tab w:val="left" w:pos="1280"/>
              </w:tabs>
              <w:ind w:left="1418"/>
              <w:jc w:val="right"/>
              <w:rPr>
                <w:rFonts w:ascii="Fira Sans" w:hAnsi="Fira Sans" w:cs="Arial"/>
                <w:szCs w:val="22"/>
              </w:rPr>
            </w:pPr>
          </w:p>
        </w:tc>
      </w:tr>
    </w:tbl>
    <w:p w14:paraId="53C99BBE" w14:textId="77777777" w:rsidR="001238C2" w:rsidRDefault="001238C2" w:rsidP="001238C2">
      <w:pPr>
        <w:spacing w:line="276" w:lineRule="auto"/>
        <w:ind w:left="567"/>
        <w:rPr>
          <w:rFonts w:ascii="Fira Sans" w:eastAsia="MS Mincho" w:hAnsi="Fira Sans" w:cs="Montserrat-Light"/>
          <w:b/>
          <w:bCs/>
          <w:color w:val="000000"/>
          <w:sz w:val="28"/>
          <w:szCs w:val="28"/>
        </w:rPr>
      </w:pPr>
    </w:p>
    <w:p w14:paraId="7F8ABE17" w14:textId="5AD132DA" w:rsidR="00050564" w:rsidRPr="00F46388" w:rsidRDefault="00236537" w:rsidP="00F46388">
      <w:pPr>
        <w:spacing w:line="276" w:lineRule="auto"/>
        <w:ind w:left="567"/>
        <w:rPr>
          <w:rFonts w:ascii="Fira Sans" w:eastAsia="MS Mincho" w:hAnsi="Fira Sans" w:cs="Montserrat-Light"/>
          <w:b/>
          <w:bCs/>
          <w:caps/>
          <w:color w:val="000000" w:themeColor="text1"/>
          <w:sz w:val="26"/>
          <w:szCs w:val="26"/>
        </w:rPr>
      </w:pPr>
      <w:r w:rsidRPr="00F46388">
        <w:rPr>
          <w:rFonts w:ascii="Fira Sans" w:eastAsia="MS Mincho" w:hAnsi="Fira Sans" w:cs="Montserrat-Light"/>
          <w:b/>
          <w:bCs/>
          <w:caps/>
          <w:color w:val="000000" w:themeColor="text1"/>
          <w:sz w:val="26"/>
          <w:szCs w:val="26"/>
        </w:rPr>
        <w:t xml:space="preserve">DFKI und Museum Industriekultur Osnabrück </w:t>
      </w:r>
      <w:proofErr w:type="spellStart"/>
      <w:r w:rsidRPr="00F46388">
        <w:rPr>
          <w:rFonts w:ascii="Fira Sans" w:eastAsia="MS Mincho" w:hAnsi="Fira Sans" w:cs="Montserrat-Light"/>
          <w:b/>
          <w:bCs/>
          <w:caps/>
          <w:color w:val="000000" w:themeColor="text1"/>
          <w:sz w:val="26"/>
          <w:szCs w:val="26"/>
        </w:rPr>
        <w:t>schließen</w:t>
      </w:r>
      <w:proofErr w:type="spellEnd"/>
      <w:r w:rsidRPr="00F46388">
        <w:rPr>
          <w:rFonts w:ascii="Fira Sans" w:eastAsia="MS Mincho" w:hAnsi="Fira Sans" w:cs="Montserrat-Light"/>
          <w:b/>
          <w:bCs/>
          <w:caps/>
          <w:color w:val="000000" w:themeColor="text1"/>
          <w:sz w:val="26"/>
          <w:szCs w:val="26"/>
        </w:rPr>
        <w:t xml:space="preserve"> Partnerschaft - Historische Kohlenwäsche wird zur KI-Schauwerkstatt</w:t>
      </w:r>
    </w:p>
    <w:p w14:paraId="4EE96B1E" w14:textId="77777777" w:rsidR="00236537" w:rsidRPr="00F46388" w:rsidRDefault="00236537" w:rsidP="00F46388">
      <w:pPr>
        <w:spacing w:line="276" w:lineRule="auto"/>
        <w:ind w:left="567"/>
        <w:rPr>
          <w:rFonts w:ascii="Fira Sans" w:eastAsia="MS Mincho" w:hAnsi="Fira Sans" w:cs="Montserrat-Light"/>
          <w:b/>
          <w:bCs/>
          <w:color w:val="000000" w:themeColor="text1"/>
        </w:rPr>
      </w:pPr>
    </w:p>
    <w:p w14:paraId="1798554A" w14:textId="3D41F858" w:rsidR="00F31727" w:rsidRPr="00F46388" w:rsidRDefault="00E77ED3" w:rsidP="00F46388">
      <w:pPr>
        <w:spacing w:line="276" w:lineRule="auto"/>
        <w:ind w:left="567"/>
        <w:rPr>
          <w:rFonts w:ascii="Fira Sans" w:hAnsi="Fira Sans"/>
          <w:b/>
          <w:bCs/>
          <w:sz w:val="24"/>
          <w:szCs w:val="24"/>
        </w:rPr>
      </w:pPr>
      <w:r w:rsidRPr="00F46388">
        <w:rPr>
          <w:rFonts w:ascii="Fira Sans" w:hAnsi="Fira Sans"/>
          <w:b/>
          <w:bCs/>
          <w:sz w:val="24"/>
          <w:szCs w:val="24"/>
        </w:rPr>
        <w:t xml:space="preserve">Der Forschungsbereich </w:t>
      </w:r>
      <w:r w:rsidR="00A447FD" w:rsidRPr="00F46388">
        <w:rPr>
          <w:rFonts w:ascii="Fira Sans" w:hAnsi="Fira Sans"/>
          <w:b/>
          <w:bCs/>
          <w:sz w:val="24"/>
          <w:szCs w:val="24"/>
        </w:rPr>
        <w:t>„</w:t>
      </w:r>
      <w:r w:rsidRPr="00F46388">
        <w:rPr>
          <w:rFonts w:ascii="Fira Sans" w:hAnsi="Fira Sans"/>
          <w:b/>
          <w:bCs/>
          <w:sz w:val="24"/>
          <w:szCs w:val="24"/>
        </w:rPr>
        <w:t>Smart Enterprise Engineering</w:t>
      </w:r>
      <w:r w:rsidR="00A447FD" w:rsidRPr="00F46388">
        <w:rPr>
          <w:rFonts w:ascii="Fira Sans" w:hAnsi="Fira Sans"/>
          <w:b/>
          <w:bCs/>
          <w:sz w:val="24"/>
          <w:szCs w:val="24"/>
        </w:rPr>
        <w:t>“</w:t>
      </w:r>
      <w:r w:rsidRPr="00F46388">
        <w:rPr>
          <w:rFonts w:ascii="Fira Sans" w:hAnsi="Fira Sans"/>
          <w:b/>
          <w:bCs/>
          <w:sz w:val="24"/>
          <w:szCs w:val="24"/>
        </w:rPr>
        <w:t xml:space="preserve"> des Deutschen Forschungszentrums für Künstliche Intelligenz (DFKI) am Standort Niedersachsen und das Museum Industriekultur Osnabrück (MIK) haben eine Partnerschaft geschlossen. Künftig sollen in Kooperation Formate für ein breites Publikum entstehen, die Industriegeschichte und aktuelle Forschungsentwicklungen auf dem Gebiet der Künstlichen Intelligenz verbinden. Das DFKI zeigt in der historischen Kohlenwäsche auf dem Gelände des Museums am </w:t>
      </w:r>
      <w:proofErr w:type="spellStart"/>
      <w:r w:rsidRPr="00F46388">
        <w:rPr>
          <w:rFonts w:ascii="Fira Sans" w:hAnsi="Fira Sans"/>
          <w:b/>
          <w:bCs/>
          <w:sz w:val="24"/>
          <w:szCs w:val="24"/>
        </w:rPr>
        <w:t>Süberweg</w:t>
      </w:r>
      <w:proofErr w:type="spellEnd"/>
      <w:r w:rsidRPr="00F46388">
        <w:rPr>
          <w:rFonts w:ascii="Fira Sans" w:hAnsi="Fira Sans"/>
          <w:b/>
          <w:bCs/>
          <w:sz w:val="24"/>
          <w:szCs w:val="24"/>
        </w:rPr>
        <w:t xml:space="preserve"> an ausgewählten Terminen einen ersten Demonstrator: Einen knallroten Traktor Porsche Junior 108, Baujahr 1961, an dem AR- und KI-basierte Instandhaltung vorgeführt w</w:t>
      </w:r>
      <w:r w:rsidR="007F46B0" w:rsidRPr="00F46388">
        <w:rPr>
          <w:rFonts w:ascii="Fira Sans" w:hAnsi="Fira Sans"/>
          <w:b/>
          <w:bCs/>
          <w:sz w:val="24"/>
          <w:szCs w:val="24"/>
        </w:rPr>
        <w:t>ir</w:t>
      </w:r>
      <w:r w:rsidRPr="00F46388">
        <w:rPr>
          <w:rFonts w:ascii="Fira Sans" w:hAnsi="Fira Sans"/>
          <w:b/>
          <w:bCs/>
          <w:sz w:val="24"/>
          <w:szCs w:val="24"/>
        </w:rPr>
        <w:t>d.</w:t>
      </w:r>
    </w:p>
    <w:p w14:paraId="653EB8B3" w14:textId="77777777" w:rsidR="00E77ED3" w:rsidRPr="00F46388" w:rsidRDefault="00E77ED3" w:rsidP="00F46388">
      <w:pPr>
        <w:spacing w:line="276" w:lineRule="auto"/>
        <w:ind w:left="567"/>
        <w:rPr>
          <w:rFonts w:ascii="Fira Sans" w:eastAsia="MS Mincho" w:hAnsi="Fira Sans" w:cs="Montserrat-Light"/>
          <w:b/>
          <w:bCs/>
          <w:color w:val="000000" w:themeColor="text1"/>
        </w:rPr>
      </w:pPr>
    </w:p>
    <w:p w14:paraId="64818AF5" w14:textId="6982886F" w:rsidR="007E6022" w:rsidRPr="00F46388" w:rsidRDefault="007E6022" w:rsidP="00F46388">
      <w:pPr>
        <w:spacing w:line="276" w:lineRule="auto"/>
        <w:ind w:left="567"/>
        <w:rPr>
          <w:rFonts w:ascii="Fira Sans" w:hAnsi="Fira Sans"/>
        </w:rPr>
      </w:pPr>
      <w:r w:rsidRPr="00F46388">
        <w:rPr>
          <w:rFonts w:ascii="Fira Sans" w:hAnsi="Fira Sans"/>
        </w:rPr>
        <w:t xml:space="preserve">Vor 150 Jahren wurden hier Kohlen zerkleinert, gesäubert und sortiert. Neuerdings dient das Gebäude des MIK auf dem Areal der früheren Steinkohlenzeche im UNESCO Naturpark </w:t>
      </w:r>
      <w:proofErr w:type="spellStart"/>
      <w:r w:rsidRPr="00F46388">
        <w:rPr>
          <w:rFonts w:ascii="Fira Sans" w:hAnsi="Fira Sans"/>
        </w:rPr>
        <w:t>TERRA.vita</w:t>
      </w:r>
      <w:proofErr w:type="spellEnd"/>
      <w:r w:rsidRPr="00F46388">
        <w:rPr>
          <w:rFonts w:ascii="Fira Sans" w:hAnsi="Fira Sans"/>
        </w:rPr>
        <w:t xml:space="preserve"> den Forschenden des DFKI aus Osnabrück als Werkstatt für neue Technologien. Ergebnisse aus aktuellen Projekten des DFKI werden in sogenannte Demonstratoren für die Öffentlichkeit einfließen und damit die Auswirkungen von Künstlicher Intelligenz (KI), Industrie 4.0 und </w:t>
      </w:r>
      <w:proofErr w:type="spellStart"/>
      <w:r w:rsidRPr="00F46388">
        <w:rPr>
          <w:rFonts w:ascii="Fira Sans" w:hAnsi="Fira Sans"/>
        </w:rPr>
        <w:t>Augmented</w:t>
      </w:r>
      <w:proofErr w:type="spellEnd"/>
      <w:r w:rsidRPr="00F46388">
        <w:rPr>
          <w:rFonts w:ascii="Fira Sans" w:hAnsi="Fira Sans"/>
        </w:rPr>
        <w:t xml:space="preserve"> Reality (AR) auf industrielle Ökosysteme vermitteln.</w:t>
      </w:r>
    </w:p>
    <w:p w14:paraId="5FC3197A" w14:textId="77777777" w:rsidR="007E6022" w:rsidRPr="00F46388" w:rsidRDefault="007E6022" w:rsidP="00F46388">
      <w:pPr>
        <w:spacing w:line="276" w:lineRule="auto"/>
        <w:ind w:left="567"/>
        <w:rPr>
          <w:rFonts w:ascii="Fira Sans" w:hAnsi="Fira Sans"/>
        </w:rPr>
      </w:pPr>
    </w:p>
    <w:p w14:paraId="4D77FE2C" w14:textId="072BDECA" w:rsidR="00B95E8F" w:rsidRPr="00F46388" w:rsidRDefault="00AC1756" w:rsidP="00F46388">
      <w:pPr>
        <w:spacing w:line="276" w:lineRule="auto"/>
        <w:ind w:left="567"/>
        <w:rPr>
          <w:rFonts w:ascii="Fira Sans" w:hAnsi="Fira Sans"/>
        </w:rPr>
      </w:pPr>
      <w:r w:rsidRPr="004C619B">
        <w:rPr>
          <w:rFonts w:ascii="Fira Sans" w:hAnsi="Fira Sans"/>
        </w:rPr>
        <w:t>Zum Auftakt wird an drei Öffnungstagen</w:t>
      </w:r>
      <w:r w:rsidRPr="00F46388">
        <w:rPr>
          <w:rFonts w:ascii="Fira Sans" w:hAnsi="Fira Sans"/>
        </w:rPr>
        <w:t xml:space="preserve"> eine Instandsetzung an dem Oldtimer-Traktor demonstriert. Die erste interaktive Vorführung findet am Sonntag, 4. September, von 11 bis 15 Uhr im Rahmen des diesjährigen „</w:t>
      </w:r>
      <w:proofErr w:type="spellStart"/>
      <w:r w:rsidRPr="00F46388">
        <w:rPr>
          <w:rFonts w:ascii="Fira Sans" w:hAnsi="Fira Sans"/>
        </w:rPr>
        <w:t>Anheizertags</w:t>
      </w:r>
      <w:proofErr w:type="spellEnd"/>
      <w:r w:rsidRPr="00F46388">
        <w:rPr>
          <w:rFonts w:ascii="Fira Sans" w:hAnsi="Fira Sans"/>
        </w:rPr>
        <w:t xml:space="preserve"> und Rail- &amp; Street-Food-Festivals am </w:t>
      </w:r>
      <w:proofErr w:type="spellStart"/>
      <w:r w:rsidRPr="00F46388">
        <w:rPr>
          <w:rFonts w:ascii="Fira Sans" w:hAnsi="Fira Sans"/>
        </w:rPr>
        <w:t>Piesberg</w:t>
      </w:r>
      <w:proofErr w:type="spellEnd"/>
      <w:r w:rsidR="00574086" w:rsidRPr="00F46388">
        <w:rPr>
          <w:rFonts w:ascii="Fira Sans" w:hAnsi="Fira Sans"/>
        </w:rPr>
        <w:t>“</w:t>
      </w:r>
      <w:r w:rsidRPr="00F46388">
        <w:rPr>
          <w:rFonts w:ascii="Fira Sans" w:hAnsi="Fira Sans"/>
        </w:rPr>
        <w:t xml:space="preserve"> statt. Weitere Termine sind </w:t>
      </w:r>
      <w:r w:rsidR="00D15D6C">
        <w:rPr>
          <w:rFonts w:ascii="Fira Sans" w:hAnsi="Fira Sans"/>
        </w:rPr>
        <w:t>der 18. September</w:t>
      </w:r>
      <w:r w:rsidR="007D0C69">
        <w:rPr>
          <w:rFonts w:ascii="Fira Sans" w:hAnsi="Fira Sans"/>
        </w:rPr>
        <w:t xml:space="preserve"> (11-15 Uhr) und der 2. November </w:t>
      </w:r>
      <w:r w:rsidR="00C51984">
        <w:rPr>
          <w:rFonts w:ascii="Fira Sans" w:hAnsi="Fira Sans"/>
        </w:rPr>
        <w:t>(11-1</w:t>
      </w:r>
      <w:r w:rsidR="00034904">
        <w:rPr>
          <w:rFonts w:ascii="Fira Sans" w:hAnsi="Fira Sans"/>
        </w:rPr>
        <w:t>4</w:t>
      </w:r>
      <w:r w:rsidR="00C51984">
        <w:rPr>
          <w:rFonts w:ascii="Fira Sans" w:hAnsi="Fira Sans"/>
        </w:rPr>
        <w:t xml:space="preserve"> Uhr)</w:t>
      </w:r>
      <w:r w:rsidR="00A00255">
        <w:rPr>
          <w:rFonts w:ascii="Fira Sans" w:hAnsi="Fira Sans"/>
        </w:rPr>
        <w:t>.</w:t>
      </w:r>
      <w:r w:rsidRPr="00F46388">
        <w:rPr>
          <w:rFonts w:ascii="Fira Sans" w:hAnsi="Fira Sans"/>
        </w:rPr>
        <w:t xml:space="preserve"> In drei Schritten, angefangen bei einem defekten Bauteil über die Aufbereitung bis hin zur Montage, präsentieren die Forschenden Technologien, die in einer Prozesskette in der Industrie zum Einsatz kommen. Besucherinnen und Besucher dürfen auch selbst aktiv werden: Mit einem Tablet können sie herumliegende Gegenstände, zum Beispiel einen Achsschenkel des Traktors, einscannen und von diesem ein digitales Modell erstellen. Auf der Basis solcher Daten kann </w:t>
      </w:r>
      <w:proofErr w:type="gramStart"/>
      <w:r w:rsidRPr="00F46388">
        <w:rPr>
          <w:rFonts w:ascii="Fira Sans" w:hAnsi="Fira Sans"/>
        </w:rPr>
        <w:t>KI Schäden</w:t>
      </w:r>
      <w:proofErr w:type="gramEnd"/>
      <w:r w:rsidRPr="00F46388">
        <w:rPr>
          <w:rFonts w:ascii="Fira Sans" w:hAnsi="Fira Sans"/>
        </w:rPr>
        <w:t xml:space="preserve"> erkennen und Lösungswege vorschlagen. An einer </w:t>
      </w:r>
      <w:r w:rsidRPr="00F46388">
        <w:rPr>
          <w:rFonts w:ascii="Fira Sans" w:hAnsi="Fira Sans"/>
        </w:rPr>
        <w:lastRenderedPageBreak/>
        <w:t>nächsten Station erfahren sie, wie durch 3D-Druck-Verfahren defekte Metallteile wieder aufgebaut werden können. Anschließend blicken sie durch eine AR-Brille auf den Traktor. Virtuelle Elemente im Raum werden sichtbar und leiten die Betrachtenden dabei an, eine Glühbirne einzusetzen.</w:t>
      </w:r>
    </w:p>
    <w:p w14:paraId="77E9602C" w14:textId="77777777" w:rsidR="00AC1756" w:rsidRPr="00F46388" w:rsidRDefault="00AC1756" w:rsidP="00F46388">
      <w:pPr>
        <w:spacing w:line="276" w:lineRule="auto"/>
        <w:ind w:left="567"/>
        <w:rPr>
          <w:rFonts w:ascii="Fira Sans" w:hAnsi="Fira Sans"/>
        </w:rPr>
      </w:pPr>
    </w:p>
    <w:p w14:paraId="7C37A0B9" w14:textId="77777777" w:rsidR="00385838" w:rsidRPr="00F46388" w:rsidRDefault="00385838" w:rsidP="00F46388">
      <w:pPr>
        <w:spacing w:line="276" w:lineRule="auto"/>
        <w:ind w:left="567"/>
        <w:rPr>
          <w:rFonts w:ascii="Fira Sans" w:hAnsi="Fira Sans" w:cstheme="minorBidi"/>
        </w:rPr>
      </w:pPr>
      <w:r w:rsidRPr="00F46388">
        <w:rPr>
          <w:rFonts w:ascii="Fira Sans" w:hAnsi="Fira Sans" w:cstheme="minorBidi"/>
        </w:rPr>
        <w:t>Der Traktor ist ein geeignetes Objekt, um zu zeigen, wie Bestehendes, in diesem Fall historische Bauteile, mit neuem Werkzeug repariert und wie Fachfremde befähigt werden können, Störfälle selbst zu beheben. In einem alltäglichen Szenario bei großen Maschinen in Industrieanlagen bedeutet eine Zeitersparnis, zum Beispiel durch die frühzeitige automatische Erkennung von Störfällen oder effizienteren Kundenservice aus der Ferne, bares Geld. Die Wirtschaftsinformatiker vom DFKI interessieren sich dafür, wie die Wertschöpfung von Unternehmen mit modernen Methoden verbessert werden kann, zum Beispiel durch Reparatur-Dienstleistungen nach dem Kauf einer Maschine.</w:t>
      </w:r>
    </w:p>
    <w:p w14:paraId="6A57ACC5" w14:textId="77777777" w:rsidR="00AC1756" w:rsidRPr="00F46388" w:rsidRDefault="00AC1756" w:rsidP="00F46388">
      <w:pPr>
        <w:spacing w:line="276" w:lineRule="auto"/>
        <w:ind w:left="567"/>
        <w:rPr>
          <w:rFonts w:ascii="Fira Sans" w:eastAsia="MS Mincho" w:hAnsi="Fira Sans" w:cs="Montserrat-Light"/>
          <w:color w:val="000000"/>
          <w:szCs w:val="22"/>
        </w:rPr>
      </w:pPr>
    </w:p>
    <w:p w14:paraId="449D2645" w14:textId="77777777" w:rsidR="00385838" w:rsidRPr="00F46388" w:rsidRDefault="00385838" w:rsidP="00F46388">
      <w:pPr>
        <w:spacing w:line="276" w:lineRule="auto"/>
        <w:ind w:left="567"/>
        <w:rPr>
          <w:rFonts w:ascii="Fira Sans" w:eastAsia="MS Mincho" w:hAnsi="Fira Sans" w:cs="Montserrat-Light"/>
          <w:color w:val="000000"/>
          <w:szCs w:val="22"/>
        </w:rPr>
      </w:pPr>
    </w:p>
    <w:p w14:paraId="0384A40D" w14:textId="77777777" w:rsidR="00CB5131" w:rsidRPr="00F46388" w:rsidRDefault="00CB5131" w:rsidP="00F46388">
      <w:pPr>
        <w:spacing w:line="276" w:lineRule="auto"/>
        <w:ind w:firstLine="567"/>
        <w:rPr>
          <w:rFonts w:ascii="Fira Sans" w:hAnsi="Fira Sans" w:cstheme="minorHAnsi"/>
          <w:b/>
          <w:bCs/>
        </w:rPr>
      </w:pPr>
      <w:r w:rsidRPr="00F46388">
        <w:rPr>
          <w:rFonts w:ascii="Fira Sans" w:hAnsi="Fira Sans" w:cstheme="minorHAnsi"/>
          <w:b/>
          <w:bCs/>
        </w:rPr>
        <w:t>Wissenschaft erfahren und gestalten</w:t>
      </w:r>
    </w:p>
    <w:p w14:paraId="1296382E" w14:textId="77777777" w:rsidR="00CB5131" w:rsidRPr="00F46388" w:rsidRDefault="00CB5131" w:rsidP="00F46388">
      <w:pPr>
        <w:spacing w:line="276" w:lineRule="auto"/>
        <w:rPr>
          <w:rFonts w:ascii="Fira Sans" w:hAnsi="Fira Sans" w:cstheme="minorHAnsi"/>
        </w:rPr>
      </w:pPr>
    </w:p>
    <w:p w14:paraId="27F5EBB1" w14:textId="77777777" w:rsidR="00CB5131" w:rsidRPr="00F46388" w:rsidRDefault="00CB5131" w:rsidP="00F46388">
      <w:pPr>
        <w:spacing w:line="276" w:lineRule="auto"/>
        <w:ind w:left="567"/>
        <w:rPr>
          <w:rFonts w:ascii="Fira Sans" w:hAnsi="Fira Sans" w:cstheme="minorBidi"/>
        </w:rPr>
      </w:pPr>
      <w:r w:rsidRPr="00F46388">
        <w:rPr>
          <w:rFonts w:ascii="Fira Sans" w:hAnsi="Fira Sans" w:cstheme="minorBidi"/>
        </w:rPr>
        <w:t>Neben weiteren Demonstratoren gibt es zwischen dem MIK und dem DFKI auch Pläne für gemeinsame Events. Dr. Vera Hierholzer, Geschäftsführende Direktorin des MIK: „Das MIK verknüpft in seinen Ausstellungen historische Zusammenhänge mit aktuellen Fragestellungen und neuen Ideen für die Zukunft rund um das Themendreieck Mensch – Natur – Wirtschaft. Die Kooperation mit dem DFKI passt dazu hervorragend. KI-Algorithmen und virtuelle Anwendungen prägen die heutige und künftige Wirtschaft. Diese Entwicklungen sollen für unsere Besucherinnen und Besucher verständlich gemacht werden.“</w:t>
      </w:r>
    </w:p>
    <w:p w14:paraId="205FBADF" w14:textId="77777777" w:rsidR="00CB5131" w:rsidRPr="00F46388" w:rsidRDefault="00CB5131" w:rsidP="00F46388">
      <w:pPr>
        <w:spacing w:line="276" w:lineRule="auto"/>
        <w:rPr>
          <w:rFonts w:ascii="Fira Sans" w:hAnsi="Fira Sans" w:cstheme="minorHAnsi"/>
        </w:rPr>
      </w:pPr>
    </w:p>
    <w:p w14:paraId="1390C120" w14:textId="77777777" w:rsidR="00CB5131" w:rsidRPr="00F46388" w:rsidRDefault="00CB5131" w:rsidP="00F46388">
      <w:pPr>
        <w:spacing w:line="276" w:lineRule="auto"/>
        <w:ind w:left="567"/>
        <w:rPr>
          <w:rFonts w:ascii="Fira Sans" w:hAnsi="Fira Sans" w:cstheme="minorHAnsi"/>
        </w:rPr>
      </w:pPr>
      <w:r w:rsidRPr="00F46388">
        <w:rPr>
          <w:rFonts w:ascii="Fira Sans" w:hAnsi="Fira Sans" w:cstheme="minorHAnsi"/>
        </w:rPr>
        <w:t>Prof. Dr. Oliver Thomas, Leiter des Forschungsbereichs, ergänzt: „Das MIK ist eine regionale Größe. Wir wollen in der Zusammenarbeit High-Tech-Inhalte aus der Wissenschaft in neuen Formaten präsentieren.  Neue Technologien und KI sollen so den Menschen anschaulich erklärt und nahegebracht werden.“</w:t>
      </w:r>
    </w:p>
    <w:p w14:paraId="334DA05F" w14:textId="77777777" w:rsidR="00CB5131" w:rsidRPr="00F46388" w:rsidRDefault="00CB5131" w:rsidP="00F46388">
      <w:pPr>
        <w:spacing w:line="276" w:lineRule="auto"/>
        <w:rPr>
          <w:rFonts w:ascii="Fira Sans" w:hAnsi="Fira Sans" w:cstheme="minorHAnsi"/>
        </w:rPr>
      </w:pPr>
    </w:p>
    <w:p w14:paraId="440E3BBF" w14:textId="5BE73FE4" w:rsidR="00CB5131" w:rsidRPr="00F46388" w:rsidRDefault="00CB5131" w:rsidP="00F46388">
      <w:pPr>
        <w:spacing w:line="276" w:lineRule="auto"/>
        <w:ind w:left="567"/>
        <w:rPr>
          <w:rFonts w:ascii="Fira Sans" w:hAnsi="Fira Sans" w:cstheme="minorBidi"/>
        </w:rPr>
      </w:pPr>
      <w:r w:rsidRPr="00F46388">
        <w:rPr>
          <w:rFonts w:ascii="Fira Sans" w:hAnsi="Fira Sans" w:cstheme="minorBidi"/>
        </w:rPr>
        <w:t>Außerdem werden vom DFKI perspektivisch Formen des Citizen Science angestrebt. Ein Austausch mit den Bürge</w:t>
      </w:r>
      <w:r w:rsidR="00E520C4" w:rsidRPr="00F46388">
        <w:rPr>
          <w:rFonts w:ascii="Fira Sans" w:hAnsi="Fira Sans" w:cstheme="minorBidi"/>
        </w:rPr>
        <w:t xml:space="preserve">rinnen und Bürgern </w:t>
      </w:r>
      <w:r w:rsidRPr="00F46388">
        <w:rPr>
          <w:rFonts w:ascii="Fira Sans" w:hAnsi="Fira Sans" w:cstheme="minorBidi"/>
        </w:rPr>
        <w:t>über die Forschung ist gewollt: „Wir werden unsere Forschung auf den Präsentierteller stellen und testen, wie belastbar sie ist und sie verbessern. Denn das, was die Museumsgäste in der Interaktion mit den Technologien bemerken, wird auch in den Unternehmen – unserem zentralen Forschungsgegenstand – von Bedeutung sein.“</w:t>
      </w:r>
    </w:p>
    <w:p w14:paraId="7116E30E" w14:textId="77777777" w:rsidR="00CB5131" w:rsidRPr="00F46388" w:rsidRDefault="00CB5131" w:rsidP="00F46388">
      <w:pPr>
        <w:spacing w:line="276" w:lineRule="auto"/>
        <w:rPr>
          <w:rFonts w:ascii="Fira Sans" w:hAnsi="Fira Sans" w:cstheme="minorHAnsi"/>
        </w:rPr>
      </w:pPr>
    </w:p>
    <w:p w14:paraId="161173AB" w14:textId="77777777" w:rsidR="00CB5131" w:rsidRPr="00F46388" w:rsidRDefault="00CB5131" w:rsidP="00F46388">
      <w:pPr>
        <w:spacing w:line="276" w:lineRule="auto"/>
        <w:ind w:firstLine="567"/>
        <w:rPr>
          <w:rFonts w:ascii="Fira Sans" w:hAnsi="Fira Sans" w:cstheme="minorHAnsi"/>
          <w:b/>
          <w:bCs/>
        </w:rPr>
      </w:pPr>
      <w:r w:rsidRPr="00F46388">
        <w:rPr>
          <w:rFonts w:ascii="Fira Sans" w:hAnsi="Fira Sans" w:cstheme="minorHAnsi"/>
          <w:b/>
          <w:bCs/>
        </w:rPr>
        <w:t>DFKI im MIK und CIC</w:t>
      </w:r>
    </w:p>
    <w:p w14:paraId="368F2A08" w14:textId="77777777" w:rsidR="00CB5131" w:rsidRPr="00F46388" w:rsidRDefault="00CB5131" w:rsidP="00F46388">
      <w:pPr>
        <w:spacing w:line="276" w:lineRule="auto"/>
        <w:rPr>
          <w:rFonts w:ascii="Fira Sans" w:hAnsi="Fira Sans" w:cstheme="minorHAnsi"/>
        </w:rPr>
      </w:pPr>
    </w:p>
    <w:p w14:paraId="2D4C569D" w14:textId="77777777" w:rsidR="00CB5131" w:rsidRPr="00F46388" w:rsidRDefault="00CB5131" w:rsidP="00F46388">
      <w:pPr>
        <w:spacing w:line="276" w:lineRule="auto"/>
        <w:ind w:left="567"/>
        <w:rPr>
          <w:rFonts w:ascii="Fira Sans" w:hAnsi="Fira Sans" w:cstheme="minorHAnsi"/>
        </w:rPr>
      </w:pPr>
      <w:r w:rsidRPr="00F46388">
        <w:rPr>
          <w:rFonts w:ascii="Fira Sans" w:hAnsi="Fira Sans" w:cstheme="minorHAnsi"/>
        </w:rPr>
        <w:t>Mit der Präsenz im MIK lässt sich das DFKI Niedersachsen in einem weiteren historischen Bauwerk im Osnabrücker Raum nieder. Beide Osnabrücker Forschungsbereiche ziehen im kommenden Jahr als Ankermieter in das entstehende Coppenrath INNOVATION CENTRE (CIC) im alten Ringlokschuppen ein. Während dort mit Weiterbildung im Bereich KI, KI-</w:t>
      </w:r>
      <w:proofErr w:type="spellStart"/>
      <w:r w:rsidRPr="00F46388">
        <w:rPr>
          <w:rFonts w:ascii="Fira Sans" w:hAnsi="Fira Sans" w:cstheme="minorHAnsi"/>
        </w:rPr>
        <w:t>Prototyping</w:t>
      </w:r>
      <w:proofErr w:type="spellEnd"/>
      <w:r w:rsidRPr="00F46388">
        <w:rPr>
          <w:rFonts w:ascii="Fira Sans" w:hAnsi="Fira Sans" w:cstheme="minorHAnsi"/>
        </w:rPr>
        <w:t xml:space="preserve">, Finanzierungsberatung und Netzwerkveranstaltungen ein Ort für den Mittelstand und die professionellen </w:t>
      </w:r>
      <w:r w:rsidRPr="00F46388">
        <w:rPr>
          <w:rFonts w:ascii="Fira Sans" w:hAnsi="Fira Sans" w:cstheme="minorHAnsi"/>
        </w:rPr>
        <w:lastRenderedPageBreak/>
        <w:t>Anwender geschaffen wird, wird die ehemalige Kohlenwäsche eine Plattform für die gesellschaftliche Beteiligung: „Gemeinsam mit dem MIK wollen wir uns nun um Fördergelder bemühen, damit wir die Kohlenwäsche zu einer richtigen Begegnungsstätte zwischen Wissenschaft und Öffentlichkeit ausbauen können”, erklärt Oliver Thomas.</w:t>
      </w:r>
    </w:p>
    <w:p w14:paraId="64A3997A" w14:textId="77777777" w:rsidR="00CB5131" w:rsidRPr="00F46388" w:rsidRDefault="00CB5131" w:rsidP="00F46388">
      <w:pPr>
        <w:rPr>
          <w:rFonts w:ascii="Fira Sans" w:hAnsi="Fira Sans" w:cstheme="minorHAnsi"/>
        </w:rPr>
      </w:pPr>
    </w:p>
    <w:p w14:paraId="437A6FC4" w14:textId="77777777" w:rsidR="0046259F" w:rsidRPr="00F46388" w:rsidRDefault="0046259F" w:rsidP="00F46388">
      <w:pPr>
        <w:rPr>
          <w:rFonts w:ascii="Fira Sans" w:hAnsi="Fira Sans" w:cstheme="minorHAnsi"/>
        </w:rPr>
      </w:pPr>
    </w:p>
    <w:p w14:paraId="6E766D96" w14:textId="2C834025" w:rsidR="0046259F" w:rsidRPr="00F46388" w:rsidRDefault="0046259F" w:rsidP="00F46388">
      <w:pPr>
        <w:rPr>
          <w:rFonts w:ascii="Fira Sans" w:hAnsi="Fira Sans" w:cstheme="minorHAnsi"/>
        </w:rPr>
      </w:pPr>
      <w:r w:rsidRPr="00F46388">
        <w:rPr>
          <w:rFonts w:ascii="Fira Sans" w:hAnsi="Fira Sans" w:cstheme="minorHAnsi"/>
        </w:rPr>
        <w:t xml:space="preserve">          </w:t>
      </w:r>
      <w:r w:rsidRPr="00F46388">
        <w:rPr>
          <w:rFonts w:ascii="Fira Sans" w:hAnsi="Fira Sans"/>
          <w:noProof/>
        </w:rPr>
        <w:drawing>
          <wp:inline distT="0" distB="0" distL="0" distR="0" wp14:anchorId="37424959" wp14:editId="05049B06">
            <wp:extent cx="2284175" cy="4406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891" cy="454109"/>
                    </a:xfrm>
                    <a:prstGeom prst="rect">
                      <a:avLst/>
                    </a:prstGeom>
                    <a:noFill/>
                    <a:ln>
                      <a:noFill/>
                    </a:ln>
                  </pic:spPr>
                </pic:pic>
              </a:graphicData>
            </a:graphic>
          </wp:inline>
        </w:drawing>
      </w:r>
      <w:r w:rsidR="00000DFA" w:rsidRPr="00F46388">
        <w:rPr>
          <w:rFonts w:ascii="Fira Sans" w:hAnsi="Fira Sans" w:cstheme="minorHAnsi"/>
        </w:rPr>
        <w:t xml:space="preserve">   </w:t>
      </w:r>
      <w:r w:rsidR="00000DFA" w:rsidRPr="00F46388">
        <w:rPr>
          <w:rFonts w:ascii="Fira Sans" w:hAnsi="Fira Sans"/>
          <w:noProof/>
        </w:rPr>
        <w:drawing>
          <wp:inline distT="0" distB="0" distL="0" distR="0" wp14:anchorId="42408510" wp14:editId="403D8470">
            <wp:extent cx="2138078" cy="446199"/>
            <wp:effectExtent l="0" t="0" r="0" b="0"/>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808" cy="460751"/>
                    </a:xfrm>
                    <a:prstGeom prst="rect">
                      <a:avLst/>
                    </a:prstGeom>
                    <a:noFill/>
                    <a:ln>
                      <a:noFill/>
                    </a:ln>
                  </pic:spPr>
                </pic:pic>
              </a:graphicData>
            </a:graphic>
          </wp:inline>
        </w:drawing>
      </w:r>
    </w:p>
    <w:p w14:paraId="654F3D18" w14:textId="77777777" w:rsidR="00000DFA" w:rsidRPr="00F46388" w:rsidRDefault="00000DFA" w:rsidP="00F46388">
      <w:pPr>
        <w:rPr>
          <w:rFonts w:ascii="Fira Sans" w:hAnsi="Fira Sans" w:cstheme="minorHAnsi"/>
        </w:rPr>
      </w:pPr>
    </w:p>
    <w:p w14:paraId="20E3DB7E" w14:textId="77777777" w:rsidR="0073496E" w:rsidRPr="00F46388" w:rsidRDefault="0073496E" w:rsidP="00F46388">
      <w:pPr>
        <w:rPr>
          <w:rFonts w:ascii="Fira Sans" w:hAnsi="Fira Sans" w:cstheme="minorHAnsi"/>
        </w:rPr>
      </w:pPr>
    </w:p>
    <w:p w14:paraId="7343D25B" w14:textId="77777777" w:rsidR="00CB5131" w:rsidRPr="00F46388" w:rsidRDefault="00CB5131" w:rsidP="00F46388">
      <w:pPr>
        <w:rPr>
          <w:rFonts w:ascii="Fira Sans" w:hAnsi="Fira Sans" w:cstheme="minorHAnsi"/>
        </w:rPr>
      </w:pPr>
    </w:p>
    <w:p w14:paraId="192D04F8" w14:textId="77777777" w:rsidR="00B72EFD" w:rsidRPr="00F46388" w:rsidRDefault="00B72EFD" w:rsidP="00F46388">
      <w:pPr>
        <w:spacing w:line="276" w:lineRule="auto"/>
        <w:ind w:firstLine="567"/>
        <w:rPr>
          <w:rFonts w:ascii="Fira Sans" w:hAnsi="Fira Sans" w:cstheme="minorHAnsi"/>
          <w:b/>
          <w:bCs/>
        </w:rPr>
      </w:pPr>
      <w:r w:rsidRPr="00F46388">
        <w:rPr>
          <w:rFonts w:ascii="Fira Sans" w:hAnsi="Fira Sans" w:cstheme="minorHAnsi"/>
          <w:b/>
          <w:bCs/>
        </w:rPr>
        <w:t>Über das DFKI:</w:t>
      </w:r>
    </w:p>
    <w:p w14:paraId="171B133A" w14:textId="77777777" w:rsidR="0073496E" w:rsidRPr="00F46388" w:rsidRDefault="0073496E" w:rsidP="00F46388">
      <w:pPr>
        <w:spacing w:line="276" w:lineRule="auto"/>
        <w:ind w:firstLine="567"/>
        <w:rPr>
          <w:rFonts w:ascii="Fira Sans" w:hAnsi="Fira Sans" w:cstheme="minorHAnsi"/>
          <w:b/>
          <w:bCs/>
        </w:rPr>
      </w:pPr>
    </w:p>
    <w:p w14:paraId="6F24558A" w14:textId="77777777" w:rsidR="00B72EFD" w:rsidRPr="00F46388" w:rsidRDefault="00B72EFD" w:rsidP="00F46388">
      <w:pPr>
        <w:spacing w:line="276" w:lineRule="auto"/>
        <w:ind w:left="567"/>
        <w:rPr>
          <w:rFonts w:ascii="Fira Sans" w:hAnsi="Fira Sans" w:cstheme="minorHAnsi"/>
        </w:rPr>
      </w:pPr>
      <w:r w:rsidRPr="00F46388">
        <w:rPr>
          <w:rFonts w:ascii="Fira Sans" w:hAnsi="Fira Sans" w:cstheme="minorHAnsi"/>
        </w:rPr>
        <w:t xml:space="preserve">Das Deutsche Forschungszentrum für Künstliche Intelligenz GmbH (DFKI) wurde 1988 als gemeinnützige Public-Private Partnership (PPP) gegründet.  Es unterhält Standorte in Kaiserslautern, Saarbrücken, Bremen, Niedersachsen, Labore in Berlin und Darmstadt sowie Außenstellen in Lübeck und Trier. Das DFKI ist auf dem Gebiet innovativer Softwaretechnologien auf der Basis von Methoden der Künstlichen Intelligenz die führende wirtschaftsnahe Forschungseinrichtung Deutschlands. Der DFKI-Standort Niedersachsen wird gebildet durch Niederlassungen in Osnabrück mit den beiden Forschungsbereichen „Planbasierte Robotersteuerung“ und „Smart Enterprise Engineering“ und Oldenburg mit den Bereichen „Marine </w:t>
      </w:r>
      <w:proofErr w:type="spellStart"/>
      <w:r w:rsidRPr="00F46388">
        <w:rPr>
          <w:rFonts w:ascii="Fira Sans" w:hAnsi="Fira Sans" w:cstheme="minorHAnsi"/>
        </w:rPr>
        <w:t>Perception</w:t>
      </w:r>
      <w:proofErr w:type="spellEnd"/>
      <w:r w:rsidRPr="00F46388">
        <w:rPr>
          <w:rFonts w:ascii="Fira Sans" w:hAnsi="Fira Sans" w:cstheme="minorHAnsi"/>
        </w:rPr>
        <w:t>“ und „Interaktives Maschinelles Lernen“.</w:t>
      </w:r>
    </w:p>
    <w:p w14:paraId="5FF28FDC" w14:textId="77777777" w:rsidR="00B72EFD" w:rsidRPr="00F46388" w:rsidRDefault="00B72EFD" w:rsidP="00F46388">
      <w:pPr>
        <w:spacing w:line="276" w:lineRule="auto"/>
        <w:rPr>
          <w:rFonts w:ascii="Fira Sans" w:hAnsi="Fira Sans" w:cstheme="minorHAnsi"/>
        </w:rPr>
      </w:pPr>
    </w:p>
    <w:p w14:paraId="543AF048" w14:textId="77777777" w:rsidR="00737009" w:rsidRPr="00F46388" w:rsidRDefault="00737009" w:rsidP="00F46388">
      <w:pPr>
        <w:spacing w:line="276" w:lineRule="auto"/>
        <w:ind w:firstLine="567"/>
        <w:rPr>
          <w:rFonts w:ascii="Fira Sans" w:hAnsi="Fira Sans" w:cstheme="minorHAnsi"/>
          <w:b/>
          <w:bCs/>
        </w:rPr>
      </w:pPr>
    </w:p>
    <w:p w14:paraId="7785C728" w14:textId="6F9C24C1" w:rsidR="00B72EFD" w:rsidRPr="00F46388" w:rsidRDefault="00B72EFD" w:rsidP="00F46388">
      <w:pPr>
        <w:spacing w:line="276" w:lineRule="auto"/>
        <w:ind w:firstLine="567"/>
        <w:rPr>
          <w:rFonts w:ascii="Fira Sans" w:hAnsi="Fira Sans" w:cstheme="minorHAnsi"/>
          <w:b/>
          <w:bCs/>
        </w:rPr>
      </w:pPr>
      <w:r w:rsidRPr="00F46388">
        <w:rPr>
          <w:rFonts w:ascii="Fira Sans" w:hAnsi="Fira Sans" w:cstheme="minorHAnsi"/>
          <w:b/>
          <w:bCs/>
        </w:rPr>
        <w:t>Über das MIK:</w:t>
      </w:r>
    </w:p>
    <w:p w14:paraId="6CA3700E" w14:textId="77777777" w:rsidR="0073496E" w:rsidRPr="00F46388" w:rsidRDefault="0073496E" w:rsidP="00F46388">
      <w:pPr>
        <w:spacing w:line="276" w:lineRule="auto"/>
        <w:ind w:firstLine="567"/>
        <w:rPr>
          <w:rFonts w:ascii="Fira Sans" w:hAnsi="Fira Sans" w:cstheme="minorHAnsi"/>
          <w:b/>
          <w:bCs/>
        </w:rPr>
      </w:pPr>
    </w:p>
    <w:p w14:paraId="67CB31A3" w14:textId="3AD5E7DD" w:rsidR="00B72EFD" w:rsidRPr="00F46388" w:rsidRDefault="00737009" w:rsidP="00F46388">
      <w:pPr>
        <w:spacing w:line="276" w:lineRule="auto"/>
        <w:ind w:left="567"/>
        <w:rPr>
          <w:rFonts w:ascii="Fira Sans" w:hAnsi="Fira Sans" w:cstheme="minorBidi"/>
        </w:rPr>
      </w:pPr>
      <w:r w:rsidRPr="00F46388">
        <w:rPr>
          <w:rFonts w:ascii="Fira Sans" w:hAnsi="Fira Sans" w:cstheme="minorBidi"/>
        </w:rPr>
        <w:t xml:space="preserve">Das MIK Museum Industriekultur Osnabrück ist auf dem weitläufigen Areal einer ehemaligen Steinkohlenzeche am Osnabrücker </w:t>
      </w:r>
      <w:proofErr w:type="spellStart"/>
      <w:r w:rsidRPr="00F46388">
        <w:rPr>
          <w:rFonts w:ascii="Fira Sans" w:hAnsi="Fira Sans" w:cstheme="minorBidi"/>
        </w:rPr>
        <w:t>Piesberg</w:t>
      </w:r>
      <w:proofErr w:type="spellEnd"/>
      <w:r w:rsidRPr="00F46388">
        <w:rPr>
          <w:rFonts w:ascii="Fira Sans" w:hAnsi="Fira Sans" w:cstheme="minorBidi"/>
        </w:rPr>
        <w:t xml:space="preserve"> im UNESCO-Geopark </w:t>
      </w:r>
      <w:proofErr w:type="spellStart"/>
      <w:r w:rsidRPr="00F46388">
        <w:rPr>
          <w:rFonts w:ascii="Fira Sans" w:hAnsi="Fira Sans" w:cstheme="minorBidi"/>
        </w:rPr>
        <w:t>TerraVita</w:t>
      </w:r>
      <w:proofErr w:type="spellEnd"/>
      <w:r w:rsidRPr="00F46388">
        <w:rPr>
          <w:rFonts w:ascii="Fira Sans" w:hAnsi="Fira Sans" w:cstheme="minorBidi"/>
        </w:rPr>
        <w:t xml:space="preserve"> verortet. Durch seine Ausstellungen, den begehbaren historischen Stollen und ein vielfältiges Veranstaltungsprogramm zieht es ein breites Publikum an und bildet das Zentrum des Kultur- und Landschaftspark </w:t>
      </w:r>
      <w:proofErr w:type="spellStart"/>
      <w:r w:rsidRPr="00F46388">
        <w:rPr>
          <w:rFonts w:ascii="Fira Sans" w:hAnsi="Fira Sans" w:cstheme="minorBidi"/>
        </w:rPr>
        <w:t>Piesberg</w:t>
      </w:r>
      <w:proofErr w:type="spellEnd"/>
      <w:r w:rsidRPr="00F46388">
        <w:rPr>
          <w:rFonts w:ascii="Fira Sans" w:hAnsi="Fira Sans" w:cstheme="minorBidi"/>
        </w:rPr>
        <w:t>. Mit jährlich über 40.000 Besucher*innen gehört es zu den besucherstärksten Museen der Region und ist ein wichtiger außerschulischer Bildungsort. Anknüpfend an die Geschichte des Standortes stellt das MIK das historisch gewachsene Beziehungsdreieck Mensch – Natur – Wirtschaft in den Mittelpunkt.</w:t>
      </w:r>
      <w:r w:rsidR="00A35E9E" w:rsidRPr="00F46388">
        <w:rPr>
          <w:rFonts w:ascii="Fira Sans" w:hAnsi="Fira Sans" w:cstheme="minorBidi"/>
        </w:rPr>
        <w:t xml:space="preserve"> </w:t>
      </w:r>
      <w:r w:rsidRPr="00F46388">
        <w:rPr>
          <w:rFonts w:ascii="Fira Sans" w:hAnsi="Fira Sans" w:cstheme="minorBidi"/>
        </w:rPr>
        <w:t>Die großen Sonderausstellungen des MIK verbinden den Blick in die Geschichte mit der Reflexion der Gegenwart und regen zu einem gestaltenden Nachdenken über die Zukunft an. Sie greifen verschiedene Aspekte wirtschaftlicher, technischer und gesellschaftlicher Entwicklungen auf. Es wird in den nächsten Jahren zu einem Ort des Austauschs, der Begegnung und Diskussion weiterentwickelt. Menschen, die in der Region leben und arbeiten, erhalten in innovativen Formaten die Möglichkeit zur Beteiligung.</w:t>
      </w:r>
    </w:p>
    <w:p w14:paraId="6E220D1A" w14:textId="77777777" w:rsidR="00737009" w:rsidRPr="00F46388" w:rsidRDefault="00737009" w:rsidP="00F46388">
      <w:pPr>
        <w:spacing w:line="276" w:lineRule="auto"/>
        <w:ind w:firstLine="567"/>
        <w:rPr>
          <w:rFonts w:ascii="Fira Sans" w:hAnsi="Fira Sans" w:cstheme="minorHAnsi"/>
          <w:b/>
          <w:bCs/>
        </w:rPr>
      </w:pPr>
    </w:p>
    <w:p w14:paraId="793C267C" w14:textId="728B8960" w:rsidR="00B72EFD" w:rsidRPr="00F46388" w:rsidRDefault="00B72EFD" w:rsidP="00F46388">
      <w:pPr>
        <w:spacing w:line="276" w:lineRule="auto"/>
        <w:ind w:firstLine="567"/>
        <w:rPr>
          <w:rFonts w:ascii="Fira Sans" w:hAnsi="Fira Sans" w:cstheme="minorHAnsi"/>
          <w:b/>
          <w:bCs/>
        </w:rPr>
      </w:pPr>
      <w:r w:rsidRPr="00F46388">
        <w:rPr>
          <w:rFonts w:ascii="Fira Sans" w:hAnsi="Fira Sans" w:cstheme="minorHAnsi"/>
          <w:b/>
          <w:bCs/>
        </w:rPr>
        <w:t>Bildmaterial:</w:t>
      </w:r>
    </w:p>
    <w:p w14:paraId="139D4EF2" w14:textId="1714887F" w:rsidR="00B72EFD" w:rsidRPr="00F46388" w:rsidRDefault="00B72EFD" w:rsidP="00F46388">
      <w:pPr>
        <w:spacing w:line="276" w:lineRule="auto"/>
        <w:ind w:left="567"/>
        <w:rPr>
          <w:rFonts w:ascii="Fira Sans" w:hAnsi="Fira Sans" w:cstheme="minorHAnsi"/>
        </w:rPr>
      </w:pPr>
      <w:r w:rsidRPr="00F46388">
        <w:rPr>
          <w:rFonts w:ascii="Fira Sans" w:hAnsi="Fira Sans" w:cstheme="minorHAnsi"/>
        </w:rPr>
        <w:t xml:space="preserve">Unter </w:t>
      </w:r>
      <w:hyperlink r:id="rId13" w:history="1">
        <w:r w:rsidR="00F46388" w:rsidRPr="00F46388">
          <w:rPr>
            <w:rStyle w:val="Hyperlink"/>
            <w:rFonts w:ascii="Fira Sans" w:hAnsi="Fira Sans"/>
          </w:rPr>
          <w:t>https://cloud.dfki.de/owncloud/index.php/s/5ZrXzZPjfkLjdxW</w:t>
        </w:r>
      </w:hyperlink>
      <w:r w:rsidRPr="00F46388">
        <w:rPr>
          <w:rFonts w:ascii="Fira Sans" w:hAnsi="Fira Sans" w:cstheme="minorHAnsi"/>
        </w:rPr>
        <w:t xml:space="preserve"> finden Sie Bilder des aktuellen Demonstrators im MIK mit dem roten Porsche-Traktor. Sie </w:t>
      </w:r>
      <w:r w:rsidRPr="00F46388">
        <w:rPr>
          <w:rFonts w:ascii="Fira Sans" w:hAnsi="Fira Sans" w:cstheme="minorHAnsi"/>
        </w:rPr>
        <w:lastRenderedPageBreak/>
        <w:t>können diese gern für Ihre Presseveröffentlichung nutzen. Bitte beachten Sie die hinterlegten Angaben zu Quellenverweisen und Bildunterschriften.</w:t>
      </w:r>
    </w:p>
    <w:p w14:paraId="14EA62F9" w14:textId="77777777" w:rsidR="00B72EFD" w:rsidRPr="00F46388" w:rsidRDefault="00B72EFD" w:rsidP="00F46388">
      <w:pPr>
        <w:spacing w:line="276" w:lineRule="auto"/>
        <w:rPr>
          <w:rFonts w:ascii="Fira Sans" w:hAnsi="Fira Sans" w:cstheme="minorHAnsi"/>
        </w:rPr>
      </w:pPr>
    </w:p>
    <w:p w14:paraId="7EE3A1C0" w14:textId="77777777" w:rsidR="00B72EFD" w:rsidRPr="00F46388" w:rsidRDefault="00B72EFD" w:rsidP="00F46388">
      <w:pPr>
        <w:spacing w:line="276" w:lineRule="auto"/>
        <w:ind w:firstLine="567"/>
        <w:rPr>
          <w:rFonts w:ascii="Fira Sans" w:hAnsi="Fira Sans" w:cstheme="minorHAnsi"/>
          <w:b/>
          <w:bCs/>
        </w:rPr>
      </w:pPr>
      <w:r w:rsidRPr="00F46388">
        <w:rPr>
          <w:rFonts w:ascii="Fira Sans" w:hAnsi="Fira Sans" w:cstheme="minorHAnsi"/>
          <w:b/>
          <w:bCs/>
        </w:rPr>
        <w:t>Ansprechpartner Kooperation MIK DFKI:</w:t>
      </w:r>
    </w:p>
    <w:p w14:paraId="7DC144E6"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Dr. Henning Gösling</w:t>
      </w:r>
    </w:p>
    <w:p w14:paraId="7A7D1906"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Deutsches Forschungszentrum für Künstliche Intelligenz (DFKI)</w:t>
      </w:r>
    </w:p>
    <w:p w14:paraId="2C35E38E"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 xml:space="preserve">Smart Enterprise Engineering </w:t>
      </w:r>
    </w:p>
    <w:p w14:paraId="2A67997A"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Telefon: +49 541 386050 4824</w:t>
      </w:r>
    </w:p>
    <w:p w14:paraId="63779D75"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 xml:space="preserve">E-Mail: </w:t>
      </w:r>
      <w:hyperlink r:id="rId14" w:history="1">
        <w:r w:rsidRPr="00F46388">
          <w:rPr>
            <w:rStyle w:val="Hyperlink"/>
            <w:rFonts w:ascii="Fira Sans" w:hAnsi="Fira Sans" w:cstheme="minorHAnsi"/>
          </w:rPr>
          <w:t>henning.goesling@dfki.de</w:t>
        </w:r>
      </w:hyperlink>
      <w:r w:rsidRPr="00F46388">
        <w:rPr>
          <w:rFonts w:ascii="Fira Sans" w:hAnsi="Fira Sans" w:cstheme="minorHAnsi"/>
        </w:rPr>
        <w:t xml:space="preserve">  </w:t>
      </w:r>
    </w:p>
    <w:p w14:paraId="7EE07DEC" w14:textId="77777777" w:rsidR="00B72EFD" w:rsidRPr="00F46388" w:rsidRDefault="00B72EFD" w:rsidP="00F46388">
      <w:pPr>
        <w:spacing w:line="276" w:lineRule="auto"/>
        <w:rPr>
          <w:rFonts w:ascii="Fira Sans" w:hAnsi="Fira Sans" w:cstheme="minorHAnsi"/>
        </w:rPr>
      </w:pPr>
    </w:p>
    <w:p w14:paraId="054BC092"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 xml:space="preserve">Dr. Vera Hierholzer </w:t>
      </w:r>
    </w:p>
    <w:p w14:paraId="46276200" w14:textId="77777777" w:rsidR="00B72EFD" w:rsidRPr="00F46388" w:rsidRDefault="00B72EFD" w:rsidP="00F46388">
      <w:pPr>
        <w:spacing w:line="276" w:lineRule="auto"/>
        <w:ind w:firstLine="567"/>
        <w:rPr>
          <w:rFonts w:ascii="Fira Sans" w:hAnsi="Fira Sans" w:cstheme="minorBidi"/>
        </w:rPr>
      </w:pPr>
      <w:r w:rsidRPr="00F46388">
        <w:rPr>
          <w:rFonts w:ascii="Fira Sans" w:hAnsi="Fira Sans" w:cstheme="minorBidi"/>
        </w:rPr>
        <w:t>Museum Industriekultur Osnabrück (MIK)</w:t>
      </w:r>
    </w:p>
    <w:p w14:paraId="6FE78658"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Geschäftsführende Direktorin</w:t>
      </w:r>
    </w:p>
    <w:p w14:paraId="2019D0D6" w14:textId="1D7FF7D3" w:rsidR="00B72EFD" w:rsidRPr="00F46388" w:rsidRDefault="00B72EFD" w:rsidP="00F46388">
      <w:pPr>
        <w:spacing w:line="276" w:lineRule="auto"/>
        <w:ind w:firstLine="567"/>
        <w:rPr>
          <w:rFonts w:ascii="Fira Sans" w:hAnsi="Fira Sans" w:cstheme="minorBidi"/>
          <w:highlight w:val="yellow"/>
        </w:rPr>
      </w:pPr>
      <w:r w:rsidRPr="00F46388">
        <w:rPr>
          <w:rFonts w:ascii="Fira Sans" w:hAnsi="Fira Sans" w:cstheme="minorBidi"/>
        </w:rPr>
        <w:t>Telefon: +49 541 9127 845</w:t>
      </w:r>
    </w:p>
    <w:p w14:paraId="196D66C1"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 xml:space="preserve">E-Mail: </w:t>
      </w:r>
      <w:hyperlink r:id="rId15" w:history="1">
        <w:r w:rsidRPr="00F46388">
          <w:rPr>
            <w:rStyle w:val="Hyperlink"/>
            <w:rFonts w:ascii="Fira Sans" w:hAnsi="Fira Sans" w:cstheme="minorHAnsi"/>
          </w:rPr>
          <w:t>hierholzer@mik-osnabrück.de</w:t>
        </w:r>
      </w:hyperlink>
      <w:r w:rsidRPr="00F46388">
        <w:rPr>
          <w:rFonts w:ascii="Fira Sans" w:hAnsi="Fira Sans" w:cstheme="minorHAnsi"/>
        </w:rPr>
        <w:t xml:space="preserve">  </w:t>
      </w:r>
    </w:p>
    <w:p w14:paraId="150BB8C2" w14:textId="77777777" w:rsidR="00B72EFD" w:rsidRPr="00F46388" w:rsidRDefault="00B72EFD" w:rsidP="00F46388">
      <w:pPr>
        <w:spacing w:line="276" w:lineRule="auto"/>
        <w:rPr>
          <w:rFonts w:ascii="Fira Sans" w:hAnsi="Fira Sans" w:cstheme="minorHAnsi"/>
        </w:rPr>
      </w:pPr>
    </w:p>
    <w:p w14:paraId="7DBB9841" w14:textId="77777777" w:rsidR="00B72EFD" w:rsidRPr="00F46388" w:rsidRDefault="00B72EFD" w:rsidP="00F46388">
      <w:pPr>
        <w:spacing w:line="276" w:lineRule="auto"/>
        <w:ind w:firstLine="567"/>
        <w:rPr>
          <w:rFonts w:ascii="Fira Sans" w:hAnsi="Fira Sans" w:cstheme="minorHAnsi"/>
          <w:b/>
          <w:bCs/>
        </w:rPr>
      </w:pPr>
      <w:r w:rsidRPr="00F46388">
        <w:rPr>
          <w:rFonts w:ascii="Fira Sans" w:hAnsi="Fira Sans" w:cstheme="minorHAnsi"/>
          <w:b/>
          <w:bCs/>
        </w:rPr>
        <w:t>Ansprechpartner Demonstrator:</w:t>
      </w:r>
    </w:p>
    <w:p w14:paraId="20CCF525"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Jonas Brinker</w:t>
      </w:r>
    </w:p>
    <w:p w14:paraId="71E545E9"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Deutsches Forschungszentrum für Künstliche Intelligenz (DFKI)</w:t>
      </w:r>
    </w:p>
    <w:p w14:paraId="03B7E1B3"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 xml:space="preserve">Smart Enterprise Engineering </w:t>
      </w:r>
    </w:p>
    <w:p w14:paraId="405A52CA"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Telefon: +49 541 386050 4816</w:t>
      </w:r>
    </w:p>
    <w:p w14:paraId="6426E327"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 xml:space="preserve">E-Mail: </w:t>
      </w:r>
      <w:hyperlink r:id="rId16" w:history="1">
        <w:r w:rsidRPr="00F46388">
          <w:rPr>
            <w:rStyle w:val="Hyperlink"/>
            <w:rFonts w:ascii="Fira Sans" w:hAnsi="Fira Sans" w:cstheme="minorHAnsi"/>
          </w:rPr>
          <w:t>jonas.brinker@dfki.de</w:t>
        </w:r>
      </w:hyperlink>
      <w:r w:rsidRPr="00F46388">
        <w:rPr>
          <w:rFonts w:ascii="Fira Sans" w:hAnsi="Fira Sans" w:cstheme="minorHAnsi"/>
        </w:rPr>
        <w:t xml:space="preserve">  </w:t>
      </w:r>
    </w:p>
    <w:p w14:paraId="42E52BDB" w14:textId="77777777" w:rsidR="00B72EFD" w:rsidRPr="00F46388" w:rsidRDefault="00B72EFD" w:rsidP="00F46388">
      <w:pPr>
        <w:spacing w:line="276" w:lineRule="auto"/>
        <w:rPr>
          <w:rFonts w:ascii="Fira Sans" w:hAnsi="Fira Sans" w:cstheme="minorHAnsi"/>
        </w:rPr>
      </w:pPr>
    </w:p>
    <w:p w14:paraId="6CD03E7B" w14:textId="77777777" w:rsidR="00B72EFD" w:rsidRPr="00F46388" w:rsidRDefault="00B72EFD" w:rsidP="00F46388">
      <w:pPr>
        <w:spacing w:line="276" w:lineRule="auto"/>
        <w:ind w:firstLine="567"/>
        <w:rPr>
          <w:rFonts w:ascii="Fira Sans" w:hAnsi="Fira Sans" w:cstheme="minorHAnsi"/>
          <w:b/>
          <w:bCs/>
        </w:rPr>
      </w:pPr>
      <w:r w:rsidRPr="00F46388">
        <w:rPr>
          <w:rFonts w:ascii="Fira Sans" w:hAnsi="Fira Sans" w:cstheme="minorHAnsi"/>
          <w:b/>
          <w:bCs/>
        </w:rPr>
        <w:t xml:space="preserve">Pressekontakte: </w:t>
      </w:r>
    </w:p>
    <w:p w14:paraId="0BF9F14B"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Deutsches Forschungszentrum für Künstliche Intelligenz (DFKI)</w:t>
      </w:r>
    </w:p>
    <w:p w14:paraId="0EAA806C"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Unternehmenskommunikation Standort Niedersachsen</w:t>
      </w:r>
    </w:p>
    <w:p w14:paraId="3E0D6F39" w14:textId="445AC414"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Telefon: +49 541 386050</w:t>
      </w:r>
      <w:r w:rsidR="005479CB" w:rsidRPr="00F46388">
        <w:rPr>
          <w:rFonts w:ascii="Fira Sans" w:hAnsi="Fira Sans" w:cstheme="minorHAnsi"/>
        </w:rPr>
        <w:t xml:space="preserve"> </w:t>
      </w:r>
      <w:r w:rsidRPr="00F46388">
        <w:rPr>
          <w:rFonts w:ascii="Fira Sans" w:hAnsi="Fira Sans" w:cstheme="minorHAnsi"/>
        </w:rPr>
        <w:t>7088</w:t>
      </w:r>
    </w:p>
    <w:p w14:paraId="2470BC32" w14:textId="77777777" w:rsidR="00B72EFD" w:rsidRPr="00F46388" w:rsidRDefault="00B72EFD" w:rsidP="00F46388">
      <w:pPr>
        <w:spacing w:line="276" w:lineRule="auto"/>
        <w:ind w:firstLine="567"/>
        <w:rPr>
          <w:rStyle w:val="Hyperlink"/>
          <w:rFonts w:ascii="Fira Sans" w:hAnsi="Fira Sans" w:cstheme="minorHAnsi"/>
        </w:rPr>
      </w:pPr>
      <w:r w:rsidRPr="00F46388">
        <w:rPr>
          <w:rFonts w:ascii="Fira Sans" w:hAnsi="Fira Sans" w:cstheme="minorHAnsi"/>
        </w:rPr>
        <w:t xml:space="preserve">E-Mail: </w:t>
      </w:r>
      <w:hyperlink r:id="rId17" w:history="1">
        <w:r w:rsidRPr="00F46388">
          <w:rPr>
            <w:rStyle w:val="Hyperlink"/>
            <w:rFonts w:ascii="Fira Sans" w:hAnsi="Fira Sans" w:cstheme="minorHAnsi"/>
          </w:rPr>
          <w:t>uk-ni@dfki.de</w:t>
        </w:r>
      </w:hyperlink>
    </w:p>
    <w:p w14:paraId="13F07F84" w14:textId="77777777" w:rsidR="00B72EFD" w:rsidRPr="00F46388" w:rsidRDefault="00B72EFD" w:rsidP="00F46388">
      <w:pPr>
        <w:spacing w:line="276" w:lineRule="auto"/>
        <w:rPr>
          <w:rStyle w:val="Hyperlink"/>
          <w:rFonts w:ascii="Fira Sans" w:hAnsi="Fira Sans" w:cstheme="minorHAnsi"/>
        </w:rPr>
      </w:pPr>
    </w:p>
    <w:p w14:paraId="0C58AB05" w14:textId="48A48E4D" w:rsidR="00B72EFD" w:rsidRPr="00F46388" w:rsidRDefault="00837239" w:rsidP="00F46388">
      <w:pPr>
        <w:spacing w:line="276" w:lineRule="auto"/>
        <w:ind w:firstLine="567"/>
        <w:rPr>
          <w:rFonts w:ascii="Fira Sans" w:hAnsi="Fira Sans" w:cstheme="minorBidi"/>
        </w:rPr>
      </w:pPr>
      <w:r w:rsidRPr="00F46388">
        <w:rPr>
          <w:rFonts w:ascii="Fira Sans" w:hAnsi="Fira Sans" w:cstheme="minorBidi"/>
        </w:rPr>
        <w:t xml:space="preserve">MIK </w:t>
      </w:r>
      <w:r w:rsidR="00B72EFD" w:rsidRPr="00F46388">
        <w:rPr>
          <w:rFonts w:ascii="Fira Sans" w:hAnsi="Fira Sans" w:cstheme="minorBidi"/>
        </w:rPr>
        <w:t>Museum Industriekultur Osnabrück (MIK)</w:t>
      </w:r>
    </w:p>
    <w:p w14:paraId="40A59DE8"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Presse- und Öffentlichkeitsarbeit/Veranstaltungen</w:t>
      </w:r>
    </w:p>
    <w:p w14:paraId="2CA7A4E0" w14:textId="69B69BB2" w:rsidR="00B72EFD" w:rsidRPr="00F46388" w:rsidRDefault="00B72EFD" w:rsidP="00F46388">
      <w:pPr>
        <w:spacing w:line="276" w:lineRule="auto"/>
        <w:ind w:firstLine="567"/>
        <w:rPr>
          <w:rFonts w:ascii="Fira Sans" w:hAnsi="Fira Sans" w:cstheme="minorBidi"/>
          <w:highlight w:val="yellow"/>
        </w:rPr>
      </w:pPr>
      <w:r w:rsidRPr="00F46388">
        <w:rPr>
          <w:rFonts w:ascii="Fira Sans" w:hAnsi="Fira Sans" w:cstheme="minorBidi"/>
        </w:rPr>
        <w:t>Telefon: +49 541 9127</w:t>
      </w:r>
      <w:r w:rsidR="00FE09C6" w:rsidRPr="00F46388">
        <w:rPr>
          <w:rFonts w:ascii="Fira Sans" w:hAnsi="Fira Sans" w:cstheme="minorBidi"/>
        </w:rPr>
        <w:t xml:space="preserve"> </w:t>
      </w:r>
      <w:r w:rsidRPr="00F46388">
        <w:rPr>
          <w:rFonts w:ascii="Fira Sans" w:hAnsi="Fira Sans" w:cstheme="minorBidi"/>
        </w:rPr>
        <w:t>846</w:t>
      </w:r>
    </w:p>
    <w:p w14:paraId="366CE5D0" w14:textId="77777777" w:rsidR="00B72EFD" w:rsidRPr="00F46388" w:rsidRDefault="00B72EFD" w:rsidP="00F46388">
      <w:pPr>
        <w:spacing w:line="276" w:lineRule="auto"/>
        <w:ind w:firstLine="567"/>
        <w:rPr>
          <w:rFonts w:ascii="Fira Sans" w:hAnsi="Fira Sans" w:cstheme="minorHAnsi"/>
        </w:rPr>
      </w:pPr>
      <w:r w:rsidRPr="00F46388">
        <w:rPr>
          <w:rFonts w:ascii="Fira Sans" w:hAnsi="Fira Sans" w:cstheme="minorHAnsi"/>
        </w:rPr>
        <w:t xml:space="preserve">E-Mail: </w:t>
      </w:r>
      <w:hyperlink r:id="rId18" w:history="1">
        <w:r w:rsidRPr="00F46388">
          <w:rPr>
            <w:rStyle w:val="Hyperlink"/>
            <w:rFonts w:ascii="Fira Sans" w:hAnsi="Fira Sans" w:cstheme="minorHAnsi"/>
          </w:rPr>
          <w:t>scheidecker@mik-osnabrueck.de</w:t>
        </w:r>
      </w:hyperlink>
      <w:r w:rsidRPr="00F46388">
        <w:rPr>
          <w:rFonts w:ascii="Fira Sans" w:hAnsi="Fira Sans" w:cstheme="minorHAnsi"/>
        </w:rPr>
        <w:t xml:space="preserve"> </w:t>
      </w:r>
    </w:p>
    <w:p w14:paraId="212B2E01" w14:textId="77777777" w:rsidR="00385838" w:rsidRPr="00F46388" w:rsidRDefault="00385838" w:rsidP="00F46388">
      <w:pPr>
        <w:spacing w:line="276" w:lineRule="auto"/>
        <w:ind w:left="567"/>
        <w:rPr>
          <w:rFonts w:ascii="Fira Sans" w:eastAsia="MS Mincho" w:hAnsi="Fira Sans" w:cs="Montserrat-Light"/>
          <w:color w:val="000000"/>
          <w:szCs w:val="22"/>
        </w:rPr>
      </w:pPr>
    </w:p>
    <w:sectPr w:rsidR="00385838" w:rsidRPr="00F46388" w:rsidSect="00325536">
      <w:footerReference w:type="default" r:id="rId19"/>
      <w:headerReference w:type="first" r:id="rId20"/>
      <w:footerReference w:type="first" r:id="rId21"/>
      <w:pgSz w:w="11900" w:h="16840"/>
      <w:pgMar w:top="1417" w:right="1417" w:bottom="1134" w:left="1417"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A9AC7" w14:textId="77777777" w:rsidR="00AD04F5" w:rsidRDefault="00AD04F5" w:rsidP="001304BA">
      <w:r>
        <w:separator/>
      </w:r>
    </w:p>
  </w:endnote>
  <w:endnote w:type="continuationSeparator" w:id="0">
    <w:p w14:paraId="2C3ECD7F" w14:textId="77777777" w:rsidR="00AD04F5" w:rsidRDefault="00AD04F5" w:rsidP="00130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Medium">
    <w:altName w:val="Calibri"/>
    <w:charset w:val="4D"/>
    <w:family w:val="auto"/>
    <w:pitch w:val="variable"/>
    <w:sig w:usb0="8000002F" w:usb1="4000204A" w:usb2="00000000" w:usb3="00000000" w:csb0="00000001" w:csb1="00000000"/>
  </w:font>
  <w:font w:name="Fira Sans">
    <w:panose1 w:val="020B0503050000020004"/>
    <w:charset w:val="00"/>
    <w:family w:val="swiss"/>
    <w:notTrueType/>
    <w:pitch w:val="variable"/>
    <w:sig w:usb0="600002FF" w:usb1="02000001" w:usb2="00000000" w:usb3="00000000" w:csb0="0000019F" w:csb1="00000000"/>
  </w:font>
  <w:font w:name="Montserrat-Light">
    <w:altName w:val="Montserrat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206119"/>
      <w:docPartObj>
        <w:docPartGallery w:val="Page Numbers (Bottom of Page)"/>
        <w:docPartUnique/>
      </w:docPartObj>
    </w:sdtPr>
    <w:sdtEndPr/>
    <w:sdtContent>
      <w:p w14:paraId="0160E30F" w14:textId="4E29F95D" w:rsidR="004A22A2" w:rsidRDefault="004A22A2">
        <w:pPr>
          <w:pStyle w:val="Fuzeile"/>
          <w:jc w:val="right"/>
        </w:pPr>
        <w:r>
          <w:fldChar w:fldCharType="begin"/>
        </w:r>
        <w:r>
          <w:instrText>PAGE   \* MERGEFORMAT</w:instrText>
        </w:r>
        <w:r>
          <w:fldChar w:fldCharType="separate"/>
        </w:r>
        <w:r>
          <w:t>2</w:t>
        </w:r>
        <w:r>
          <w:fldChar w:fldCharType="end"/>
        </w:r>
      </w:p>
    </w:sdtContent>
  </w:sdt>
  <w:p w14:paraId="31D988C6" w14:textId="77777777" w:rsidR="004A22A2" w:rsidRDefault="004A22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172826"/>
      <w:docPartObj>
        <w:docPartGallery w:val="Page Numbers (Bottom of Page)"/>
        <w:docPartUnique/>
      </w:docPartObj>
    </w:sdtPr>
    <w:sdtEndPr/>
    <w:sdtContent>
      <w:p w14:paraId="651AA26D" w14:textId="2313CE5A" w:rsidR="0015463F" w:rsidRDefault="0015463F">
        <w:pPr>
          <w:pStyle w:val="Fuzeile"/>
          <w:jc w:val="right"/>
        </w:pPr>
        <w:r>
          <w:fldChar w:fldCharType="begin"/>
        </w:r>
        <w:r>
          <w:instrText>PAGE   \* MERGEFORMAT</w:instrText>
        </w:r>
        <w:r>
          <w:fldChar w:fldCharType="separate"/>
        </w:r>
        <w:r>
          <w:t>2</w:t>
        </w:r>
        <w:r>
          <w:fldChar w:fldCharType="end"/>
        </w:r>
      </w:p>
    </w:sdtContent>
  </w:sdt>
  <w:p w14:paraId="3363702D" w14:textId="77777777" w:rsidR="00623ABA" w:rsidRDefault="00623ABA" w:rsidP="00812638">
    <w:pPr>
      <w:pStyle w:val="Fuzeile"/>
      <w:ind w:left="708" w:hanging="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8FBC" w14:textId="77777777" w:rsidR="00AD04F5" w:rsidRDefault="00AD04F5" w:rsidP="001304BA">
      <w:r>
        <w:separator/>
      </w:r>
    </w:p>
  </w:footnote>
  <w:footnote w:type="continuationSeparator" w:id="0">
    <w:p w14:paraId="6EBAD538" w14:textId="77777777" w:rsidR="00AD04F5" w:rsidRDefault="00AD04F5" w:rsidP="00130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87AD" w14:textId="2788AC8E" w:rsidR="003732EE" w:rsidRDefault="00041103" w:rsidP="003732EE">
    <w:pPr>
      <w:pStyle w:val="Kopfzeile"/>
      <w:ind w:left="-1366"/>
    </w:pPr>
    <w:r>
      <w:rPr>
        <w:noProof/>
      </w:rPr>
      <w:drawing>
        <wp:anchor distT="0" distB="0" distL="114300" distR="114300" simplePos="0" relativeHeight="251658240" behindDoc="1" locked="0" layoutInCell="1" allowOverlap="1" wp14:anchorId="41507989" wp14:editId="0BD3F0BF">
          <wp:simplePos x="0" y="0"/>
          <wp:positionH relativeFrom="column">
            <wp:posOffset>-867410</wp:posOffset>
          </wp:positionH>
          <wp:positionV relativeFrom="paragraph">
            <wp:posOffset>0</wp:posOffset>
          </wp:positionV>
          <wp:extent cx="7559999" cy="1068564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77D2C"/>
    <w:multiLevelType w:val="hybridMultilevel"/>
    <w:tmpl w:val="490E2F12"/>
    <w:lvl w:ilvl="0" w:tplc="04070001">
      <w:start w:val="1"/>
      <w:numFmt w:val="bullet"/>
      <w:lvlText w:val=""/>
      <w:lvlJc w:val="left"/>
      <w:rPr>
        <w:rFonts w:ascii="Symbol" w:hAnsi="Symbol" w:hint="default"/>
      </w:rPr>
    </w:lvl>
    <w:lvl w:ilvl="1" w:tplc="04070003">
      <w:start w:val="1"/>
      <w:numFmt w:val="bullet"/>
      <w:lvlText w:val="o"/>
      <w:lvlJc w:val="left"/>
      <w:pPr>
        <w:ind w:left="2727" w:hanging="360"/>
      </w:pPr>
      <w:rPr>
        <w:rFonts w:ascii="Courier New" w:hAnsi="Courier New" w:cs="Courier New" w:hint="default"/>
      </w:rPr>
    </w:lvl>
    <w:lvl w:ilvl="2" w:tplc="04070005" w:tentative="1">
      <w:start w:val="1"/>
      <w:numFmt w:val="bullet"/>
      <w:lvlText w:val=""/>
      <w:lvlJc w:val="left"/>
      <w:pPr>
        <w:ind w:left="3447" w:hanging="360"/>
      </w:pPr>
      <w:rPr>
        <w:rFonts w:ascii="Wingdings" w:hAnsi="Wingdings" w:hint="default"/>
      </w:rPr>
    </w:lvl>
    <w:lvl w:ilvl="3" w:tplc="04070001" w:tentative="1">
      <w:start w:val="1"/>
      <w:numFmt w:val="bullet"/>
      <w:lvlText w:val=""/>
      <w:lvlJc w:val="left"/>
      <w:pPr>
        <w:ind w:left="4167" w:hanging="360"/>
      </w:pPr>
      <w:rPr>
        <w:rFonts w:ascii="Symbol" w:hAnsi="Symbol" w:hint="default"/>
      </w:rPr>
    </w:lvl>
    <w:lvl w:ilvl="4" w:tplc="04070003" w:tentative="1">
      <w:start w:val="1"/>
      <w:numFmt w:val="bullet"/>
      <w:lvlText w:val="o"/>
      <w:lvlJc w:val="left"/>
      <w:pPr>
        <w:ind w:left="4887" w:hanging="360"/>
      </w:pPr>
      <w:rPr>
        <w:rFonts w:ascii="Courier New" w:hAnsi="Courier New" w:cs="Courier New" w:hint="default"/>
      </w:rPr>
    </w:lvl>
    <w:lvl w:ilvl="5" w:tplc="04070005" w:tentative="1">
      <w:start w:val="1"/>
      <w:numFmt w:val="bullet"/>
      <w:lvlText w:val=""/>
      <w:lvlJc w:val="left"/>
      <w:pPr>
        <w:ind w:left="5607" w:hanging="360"/>
      </w:pPr>
      <w:rPr>
        <w:rFonts w:ascii="Wingdings" w:hAnsi="Wingdings" w:hint="default"/>
      </w:rPr>
    </w:lvl>
    <w:lvl w:ilvl="6" w:tplc="04070001" w:tentative="1">
      <w:start w:val="1"/>
      <w:numFmt w:val="bullet"/>
      <w:lvlText w:val=""/>
      <w:lvlJc w:val="left"/>
      <w:pPr>
        <w:ind w:left="6327" w:hanging="360"/>
      </w:pPr>
      <w:rPr>
        <w:rFonts w:ascii="Symbol" w:hAnsi="Symbol" w:hint="default"/>
      </w:rPr>
    </w:lvl>
    <w:lvl w:ilvl="7" w:tplc="04070003" w:tentative="1">
      <w:start w:val="1"/>
      <w:numFmt w:val="bullet"/>
      <w:lvlText w:val="o"/>
      <w:lvlJc w:val="left"/>
      <w:pPr>
        <w:ind w:left="7047" w:hanging="360"/>
      </w:pPr>
      <w:rPr>
        <w:rFonts w:ascii="Courier New" w:hAnsi="Courier New" w:cs="Courier New" w:hint="default"/>
      </w:rPr>
    </w:lvl>
    <w:lvl w:ilvl="8" w:tplc="04070005" w:tentative="1">
      <w:start w:val="1"/>
      <w:numFmt w:val="bullet"/>
      <w:lvlText w:val=""/>
      <w:lvlJc w:val="left"/>
      <w:pPr>
        <w:ind w:left="7767" w:hanging="360"/>
      </w:pPr>
      <w:rPr>
        <w:rFonts w:ascii="Wingdings" w:hAnsi="Wingdings" w:hint="default"/>
      </w:rPr>
    </w:lvl>
  </w:abstractNum>
  <w:abstractNum w:abstractNumId="1" w15:restartNumberingAfterBreak="0">
    <w:nsid w:val="776B0337"/>
    <w:multiLevelType w:val="hybridMultilevel"/>
    <w:tmpl w:val="2DD8285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16cid:durableId="631860494">
    <w:abstractNumId w:val="1"/>
  </w:num>
  <w:num w:numId="2" w16cid:durableId="1254314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595"/>
    <w:rsid w:val="00000DFA"/>
    <w:rsid w:val="000026E5"/>
    <w:rsid w:val="000105F7"/>
    <w:rsid w:val="00033463"/>
    <w:rsid w:val="00034904"/>
    <w:rsid w:val="000407E2"/>
    <w:rsid w:val="00041103"/>
    <w:rsid w:val="00050564"/>
    <w:rsid w:val="00061CBB"/>
    <w:rsid w:val="00062B99"/>
    <w:rsid w:val="00077A3C"/>
    <w:rsid w:val="00077F47"/>
    <w:rsid w:val="000832F1"/>
    <w:rsid w:val="000910FD"/>
    <w:rsid w:val="000F7EE7"/>
    <w:rsid w:val="00113D71"/>
    <w:rsid w:val="00114D1A"/>
    <w:rsid w:val="00116B0A"/>
    <w:rsid w:val="001238C2"/>
    <w:rsid w:val="00126FC9"/>
    <w:rsid w:val="001304BA"/>
    <w:rsid w:val="00146069"/>
    <w:rsid w:val="0015463F"/>
    <w:rsid w:val="001601C0"/>
    <w:rsid w:val="001711DB"/>
    <w:rsid w:val="001A6261"/>
    <w:rsid w:val="001B0A33"/>
    <w:rsid w:val="001B3B3A"/>
    <w:rsid w:val="001C4B24"/>
    <w:rsid w:val="001D074E"/>
    <w:rsid w:val="001E3845"/>
    <w:rsid w:val="0020131B"/>
    <w:rsid w:val="002021DF"/>
    <w:rsid w:val="00215E05"/>
    <w:rsid w:val="002175B4"/>
    <w:rsid w:val="00236537"/>
    <w:rsid w:val="00237B19"/>
    <w:rsid w:val="0024013F"/>
    <w:rsid w:val="00241490"/>
    <w:rsid w:val="00247664"/>
    <w:rsid w:val="00256599"/>
    <w:rsid w:val="0026065E"/>
    <w:rsid w:val="002838AF"/>
    <w:rsid w:val="002918C3"/>
    <w:rsid w:val="00295C39"/>
    <w:rsid w:val="002C14C0"/>
    <w:rsid w:val="00310B21"/>
    <w:rsid w:val="003124AD"/>
    <w:rsid w:val="00325536"/>
    <w:rsid w:val="0033185B"/>
    <w:rsid w:val="00342FA4"/>
    <w:rsid w:val="00350332"/>
    <w:rsid w:val="00353A1B"/>
    <w:rsid w:val="00371187"/>
    <w:rsid w:val="003732EE"/>
    <w:rsid w:val="003748C7"/>
    <w:rsid w:val="0038336F"/>
    <w:rsid w:val="00385838"/>
    <w:rsid w:val="003A6319"/>
    <w:rsid w:val="003B40AB"/>
    <w:rsid w:val="003D57AE"/>
    <w:rsid w:val="003D5975"/>
    <w:rsid w:val="003D69FC"/>
    <w:rsid w:val="003E116D"/>
    <w:rsid w:val="003E5588"/>
    <w:rsid w:val="00405DAD"/>
    <w:rsid w:val="0042608B"/>
    <w:rsid w:val="00434295"/>
    <w:rsid w:val="00437A7C"/>
    <w:rsid w:val="00445EDE"/>
    <w:rsid w:val="004560DC"/>
    <w:rsid w:val="0046259F"/>
    <w:rsid w:val="004824B8"/>
    <w:rsid w:val="00483AB2"/>
    <w:rsid w:val="004A22A2"/>
    <w:rsid w:val="004A71E3"/>
    <w:rsid w:val="004B7FF0"/>
    <w:rsid w:val="004C4B4D"/>
    <w:rsid w:val="004C619B"/>
    <w:rsid w:val="004D7373"/>
    <w:rsid w:val="004E5BD0"/>
    <w:rsid w:val="004E7FCA"/>
    <w:rsid w:val="004F127A"/>
    <w:rsid w:val="004F728D"/>
    <w:rsid w:val="0050310F"/>
    <w:rsid w:val="00515125"/>
    <w:rsid w:val="0052039A"/>
    <w:rsid w:val="00524C07"/>
    <w:rsid w:val="00527893"/>
    <w:rsid w:val="00527A0A"/>
    <w:rsid w:val="0053060A"/>
    <w:rsid w:val="00533E66"/>
    <w:rsid w:val="00533EBF"/>
    <w:rsid w:val="005479CB"/>
    <w:rsid w:val="0055324E"/>
    <w:rsid w:val="0056481C"/>
    <w:rsid w:val="00570CC6"/>
    <w:rsid w:val="00574086"/>
    <w:rsid w:val="005746C5"/>
    <w:rsid w:val="00580A3C"/>
    <w:rsid w:val="00591C27"/>
    <w:rsid w:val="005A5613"/>
    <w:rsid w:val="005B422B"/>
    <w:rsid w:val="005B6FDE"/>
    <w:rsid w:val="005C5FBB"/>
    <w:rsid w:val="005D3941"/>
    <w:rsid w:val="005E0609"/>
    <w:rsid w:val="005E3A33"/>
    <w:rsid w:val="005F285F"/>
    <w:rsid w:val="005F32CB"/>
    <w:rsid w:val="0060381F"/>
    <w:rsid w:val="00606952"/>
    <w:rsid w:val="00623ABA"/>
    <w:rsid w:val="00627DE0"/>
    <w:rsid w:val="00637B8F"/>
    <w:rsid w:val="006456C5"/>
    <w:rsid w:val="006827A8"/>
    <w:rsid w:val="006903C1"/>
    <w:rsid w:val="00693F3A"/>
    <w:rsid w:val="006B5768"/>
    <w:rsid w:val="006C4D15"/>
    <w:rsid w:val="006C662F"/>
    <w:rsid w:val="006D0D62"/>
    <w:rsid w:val="006F0F76"/>
    <w:rsid w:val="006F579E"/>
    <w:rsid w:val="006F66B8"/>
    <w:rsid w:val="006F7B0E"/>
    <w:rsid w:val="0070324C"/>
    <w:rsid w:val="0072140B"/>
    <w:rsid w:val="00726589"/>
    <w:rsid w:val="007324F0"/>
    <w:rsid w:val="0073385C"/>
    <w:rsid w:val="0073496E"/>
    <w:rsid w:val="00737009"/>
    <w:rsid w:val="00742595"/>
    <w:rsid w:val="007433D1"/>
    <w:rsid w:val="0074759E"/>
    <w:rsid w:val="00755679"/>
    <w:rsid w:val="007612A2"/>
    <w:rsid w:val="00762CC4"/>
    <w:rsid w:val="00766B4C"/>
    <w:rsid w:val="007837F3"/>
    <w:rsid w:val="0079295B"/>
    <w:rsid w:val="007A1CD5"/>
    <w:rsid w:val="007C3DBC"/>
    <w:rsid w:val="007C7FA3"/>
    <w:rsid w:val="007D0C69"/>
    <w:rsid w:val="007D7F90"/>
    <w:rsid w:val="007E555E"/>
    <w:rsid w:val="007E6022"/>
    <w:rsid w:val="007F15F8"/>
    <w:rsid w:val="007F46B0"/>
    <w:rsid w:val="00803ECE"/>
    <w:rsid w:val="008102E5"/>
    <w:rsid w:val="00810BF6"/>
    <w:rsid w:val="00812638"/>
    <w:rsid w:val="00817038"/>
    <w:rsid w:val="00832060"/>
    <w:rsid w:val="00832374"/>
    <w:rsid w:val="00832672"/>
    <w:rsid w:val="00832BE0"/>
    <w:rsid w:val="00837239"/>
    <w:rsid w:val="0085583B"/>
    <w:rsid w:val="008712E6"/>
    <w:rsid w:val="00880B9E"/>
    <w:rsid w:val="00884F7A"/>
    <w:rsid w:val="008851D5"/>
    <w:rsid w:val="008A21B4"/>
    <w:rsid w:val="008B68A1"/>
    <w:rsid w:val="008C4FD4"/>
    <w:rsid w:val="008D3D9C"/>
    <w:rsid w:val="008D5EC1"/>
    <w:rsid w:val="008E2119"/>
    <w:rsid w:val="008F34AE"/>
    <w:rsid w:val="00904399"/>
    <w:rsid w:val="00915F99"/>
    <w:rsid w:val="00916908"/>
    <w:rsid w:val="00917316"/>
    <w:rsid w:val="00923DF9"/>
    <w:rsid w:val="00924E33"/>
    <w:rsid w:val="00925564"/>
    <w:rsid w:val="009348CC"/>
    <w:rsid w:val="009370AD"/>
    <w:rsid w:val="00937306"/>
    <w:rsid w:val="00940CE2"/>
    <w:rsid w:val="009423C7"/>
    <w:rsid w:val="00944B19"/>
    <w:rsid w:val="00944D67"/>
    <w:rsid w:val="009471F0"/>
    <w:rsid w:val="0096163A"/>
    <w:rsid w:val="009719EC"/>
    <w:rsid w:val="00972D56"/>
    <w:rsid w:val="00976CC2"/>
    <w:rsid w:val="00984BC3"/>
    <w:rsid w:val="00990691"/>
    <w:rsid w:val="00992436"/>
    <w:rsid w:val="00996795"/>
    <w:rsid w:val="00997F8C"/>
    <w:rsid w:val="009A117B"/>
    <w:rsid w:val="009A7E13"/>
    <w:rsid w:val="009A7EDE"/>
    <w:rsid w:val="009B042D"/>
    <w:rsid w:val="009D084E"/>
    <w:rsid w:val="009D230A"/>
    <w:rsid w:val="009D40BC"/>
    <w:rsid w:val="009E28C3"/>
    <w:rsid w:val="009F28D7"/>
    <w:rsid w:val="009F3360"/>
    <w:rsid w:val="00A00255"/>
    <w:rsid w:val="00A11402"/>
    <w:rsid w:val="00A35E9E"/>
    <w:rsid w:val="00A447FD"/>
    <w:rsid w:val="00A503B9"/>
    <w:rsid w:val="00A5404C"/>
    <w:rsid w:val="00A5512F"/>
    <w:rsid w:val="00A6558F"/>
    <w:rsid w:val="00A67435"/>
    <w:rsid w:val="00A70E31"/>
    <w:rsid w:val="00A80FA7"/>
    <w:rsid w:val="00A83D6E"/>
    <w:rsid w:val="00AB2B98"/>
    <w:rsid w:val="00AB3BB6"/>
    <w:rsid w:val="00AC1756"/>
    <w:rsid w:val="00AC6F81"/>
    <w:rsid w:val="00AC7255"/>
    <w:rsid w:val="00AD04F5"/>
    <w:rsid w:val="00AD6B6B"/>
    <w:rsid w:val="00B36505"/>
    <w:rsid w:val="00B66929"/>
    <w:rsid w:val="00B72EFD"/>
    <w:rsid w:val="00B95E8F"/>
    <w:rsid w:val="00BC0905"/>
    <w:rsid w:val="00BC2E0B"/>
    <w:rsid w:val="00BD256C"/>
    <w:rsid w:val="00BD5D55"/>
    <w:rsid w:val="00BF1AB0"/>
    <w:rsid w:val="00C15CF3"/>
    <w:rsid w:val="00C17CCA"/>
    <w:rsid w:val="00C35707"/>
    <w:rsid w:val="00C50AEA"/>
    <w:rsid w:val="00C51984"/>
    <w:rsid w:val="00C67B38"/>
    <w:rsid w:val="00C72C4A"/>
    <w:rsid w:val="00C735DD"/>
    <w:rsid w:val="00C75DB6"/>
    <w:rsid w:val="00C76B84"/>
    <w:rsid w:val="00C8312A"/>
    <w:rsid w:val="00C86F2E"/>
    <w:rsid w:val="00CB5131"/>
    <w:rsid w:val="00CC5925"/>
    <w:rsid w:val="00CD25F4"/>
    <w:rsid w:val="00CD492B"/>
    <w:rsid w:val="00CE5DD2"/>
    <w:rsid w:val="00D0073D"/>
    <w:rsid w:val="00D1524D"/>
    <w:rsid w:val="00D15D6C"/>
    <w:rsid w:val="00D20B15"/>
    <w:rsid w:val="00D564DE"/>
    <w:rsid w:val="00D7224E"/>
    <w:rsid w:val="00D74C32"/>
    <w:rsid w:val="00D85793"/>
    <w:rsid w:val="00DA6A2F"/>
    <w:rsid w:val="00DB2508"/>
    <w:rsid w:val="00DB3D6D"/>
    <w:rsid w:val="00DC3EB8"/>
    <w:rsid w:val="00DD7CBB"/>
    <w:rsid w:val="00DE3253"/>
    <w:rsid w:val="00DF21A7"/>
    <w:rsid w:val="00DF4F6F"/>
    <w:rsid w:val="00DF6615"/>
    <w:rsid w:val="00E16AC5"/>
    <w:rsid w:val="00E23A76"/>
    <w:rsid w:val="00E24DAF"/>
    <w:rsid w:val="00E520C4"/>
    <w:rsid w:val="00E54919"/>
    <w:rsid w:val="00E66E94"/>
    <w:rsid w:val="00E77ED3"/>
    <w:rsid w:val="00E82348"/>
    <w:rsid w:val="00E9033E"/>
    <w:rsid w:val="00EA466D"/>
    <w:rsid w:val="00EB264A"/>
    <w:rsid w:val="00EC6723"/>
    <w:rsid w:val="00EE7BF2"/>
    <w:rsid w:val="00F03E74"/>
    <w:rsid w:val="00F06894"/>
    <w:rsid w:val="00F07A9F"/>
    <w:rsid w:val="00F13FFE"/>
    <w:rsid w:val="00F23673"/>
    <w:rsid w:val="00F2450F"/>
    <w:rsid w:val="00F24620"/>
    <w:rsid w:val="00F2502A"/>
    <w:rsid w:val="00F31727"/>
    <w:rsid w:val="00F32352"/>
    <w:rsid w:val="00F413A2"/>
    <w:rsid w:val="00F45970"/>
    <w:rsid w:val="00F46388"/>
    <w:rsid w:val="00F4675D"/>
    <w:rsid w:val="00F64DFE"/>
    <w:rsid w:val="00F67389"/>
    <w:rsid w:val="00F71CF6"/>
    <w:rsid w:val="00F817D1"/>
    <w:rsid w:val="00F85038"/>
    <w:rsid w:val="00F96FD6"/>
    <w:rsid w:val="00FB2195"/>
    <w:rsid w:val="00FB40CC"/>
    <w:rsid w:val="00FD321C"/>
    <w:rsid w:val="00FE09C6"/>
    <w:rsid w:val="00FE1A05"/>
    <w:rsid w:val="00FF3EA9"/>
    <w:rsid w:val="00FF6AE3"/>
    <w:rsid w:val="00FF6BC0"/>
    <w:rsid w:val="04234AB6"/>
    <w:rsid w:val="05460233"/>
    <w:rsid w:val="0E585E67"/>
    <w:rsid w:val="547BD53B"/>
    <w:rsid w:val="57293920"/>
    <w:rsid w:val="5ACB139E"/>
    <w:rsid w:val="6DFBD1E2"/>
    <w:rsid w:val="792BFD99"/>
    <w:rsid w:val="79723E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4DB3E6"/>
  <w14:defaultImageDpi w14:val="300"/>
  <w15:chartTrackingRefBased/>
  <w15:docId w15:val="{521881BE-3308-134F-B025-12118540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38C2"/>
    <w:pPr>
      <w:overflowPunct w:val="0"/>
      <w:autoSpaceDE w:val="0"/>
      <w:autoSpaceDN w:val="0"/>
      <w:adjustRightInd w:val="0"/>
      <w:textAlignment w:val="baseline"/>
    </w:pPr>
    <w:rPr>
      <w:rFonts w:ascii="Arial" w:eastAsia="Times New Roman"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5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304BA"/>
    <w:pPr>
      <w:tabs>
        <w:tab w:val="center" w:pos="4536"/>
        <w:tab w:val="right" w:pos="9072"/>
      </w:tabs>
    </w:pPr>
  </w:style>
  <w:style w:type="character" w:customStyle="1" w:styleId="KopfzeileZchn">
    <w:name w:val="Kopfzeile Zchn"/>
    <w:link w:val="Kopfzeile"/>
    <w:uiPriority w:val="99"/>
    <w:rsid w:val="001304BA"/>
    <w:rPr>
      <w:rFonts w:ascii="Arial" w:eastAsia="Times New Roman" w:hAnsi="Arial"/>
      <w:sz w:val="22"/>
    </w:rPr>
  </w:style>
  <w:style w:type="paragraph" w:styleId="Fuzeile">
    <w:name w:val="footer"/>
    <w:basedOn w:val="Standard"/>
    <w:link w:val="FuzeileZchn"/>
    <w:uiPriority w:val="99"/>
    <w:unhideWhenUsed/>
    <w:rsid w:val="001304BA"/>
    <w:pPr>
      <w:tabs>
        <w:tab w:val="center" w:pos="4536"/>
        <w:tab w:val="right" w:pos="9072"/>
      </w:tabs>
    </w:pPr>
  </w:style>
  <w:style w:type="character" w:customStyle="1" w:styleId="FuzeileZchn">
    <w:name w:val="Fußzeile Zchn"/>
    <w:link w:val="Fuzeile"/>
    <w:uiPriority w:val="99"/>
    <w:rsid w:val="001304BA"/>
    <w:rPr>
      <w:rFonts w:ascii="Arial" w:eastAsia="Times New Roman" w:hAnsi="Arial"/>
      <w:sz w:val="22"/>
    </w:rPr>
  </w:style>
  <w:style w:type="paragraph" w:customStyle="1" w:styleId="MittleresRaster21">
    <w:name w:val="Mittleres Raster 21"/>
    <w:link w:val="MittleresRaster2Zchn"/>
    <w:qFormat/>
    <w:rsid w:val="001304BA"/>
    <w:rPr>
      <w:rFonts w:ascii="PMingLiU" w:hAnsi="PMingLiU"/>
      <w:sz w:val="22"/>
      <w:szCs w:val="22"/>
    </w:rPr>
  </w:style>
  <w:style w:type="character" w:customStyle="1" w:styleId="MittleresRaster2Zchn">
    <w:name w:val="Mittleres Raster 2 Zchn"/>
    <w:link w:val="MittleresRaster21"/>
    <w:rsid w:val="001304BA"/>
    <w:rPr>
      <w:rFonts w:ascii="PMingLiU" w:hAnsi="PMingLiU"/>
      <w:sz w:val="22"/>
      <w:szCs w:val="22"/>
    </w:rPr>
  </w:style>
  <w:style w:type="paragraph" w:customStyle="1" w:styleId="EinfAbs">
    <w:name w:val="[Einf. Abs.]"/>
    <w:basedOn w:val="Standard"/>
    <w:uiPriority w:val="99"/>
    <w:rsid w:val="00623ABA"/>
    <w:pPr>
      <w:overflowPunct/>
      <w:spacing w:line="288" w:lineRule="auto"/>
      <w:textAlignment w:val="center"/>
    </w:pPr>
    <w:rPr>
      <w:rFonts w:ascii="Minion Pro" w:eastAsia="MS Mincho" w:hAnsi="Minion Pro" w:cs="Minion Pro"/>
      <w:color w:val="000000"/>
      <w:sz w:val="24"/>
      <w:szCs w:val="24"/>
    </w:rPr>
  </w:style>
  <w:style w:type="paragraph" w:styleId="Listenabsatz">
    <w:name w:val="List Paragraph"/>
    <w:basedOn w:val="Standard"/>
    <w:uiPriority w:val="72"/>
    <w:qFormat/>
    <w:rsid w:val="007F15F8"/>
    <w:pPr>
      <w:ind w:left="720"/>
      <w:contextualSpacing/>
    </w:pPr>
  </w:style>
  <w:style w:type="character" w:styleId="Hyperlink">
    <w:name w:val="Hyperlink"/>
    <w:basedOn w:val="Absatz-Standardschriftart"/>
    <w:uiPriority w:val="99"/>
    <w:unhideWhenUsed/>
    <w:rsid w:val="00437A7C"/>
    <w:rPr>
      <w:color w:val="0563C1" w:themeColor="hyperlink"/>
      <w:u w:val="single"/>
    </w:rPr>
  </w:style>
  <w:style w:type="character" w:styleId="NichtaufgelsteErwhnung">
    <w:name w:val="Unresolved Mention"/>
    <w:basedOn w:val="Absatz-Standardschriftart"/>
    <w:uiPriority w:val="99"/>
    <w:semiHidden/>
    <w:unhideWhenUsed/>
    <w:rsid w:val="00437A7C"/>
    <w:rPr>
      <w:color w:val="605E5C"/>
      <w:shd w:val="clear" w:color="auto" w:fill="E1DFDD"/>
    </w:rPr>
  </w:style>
  <w:style w:type="character" w:styleId="Platzhaltertext">
    <w:name w:val="Placeholder Text"/>
    <w:basedOn w:val="Absatz-Standardschriftart"/>
    <w:uiPriority w:val="99"/>
    <w:semiHidden/>
    <w:rsid w:val="00904399"/>
    <w:rPr>
      <w:color w:val="808080"/>
    </w:rPr>
  </w:style>
  <w:style w:type="character" w:styleId="Kommentarzeichen">
    <w:name w:val="annotation reference"/>
    <w:basedOn w:val="Absatz-Standardschriftart"/>
    <w:uiPriority w:val="99"/>
    <w:semiHidden/>
    <w:unhideWhenUsed/>
    <w:rsid w:val="00385838"/>
    <w:rPr>
      <w:sz w:val="16"/>
      <w:szCs w:val="16"/>
    </w:rPr>
  </w:style>
  <w:style w:type="paragraph" w:styleId="Kommentartext">
    <w:name w:val="annotation text"/>
    <w:basedOn w:val="Standard"/>
    <w:link w:val="KommentartextZchn"/>
    <w:uiPriority w:val="99"/>
    <w:unhideWhenUsed/>
    <w:rsid w:val="00385838"/>
    <w:pPr>
      <w:overflowPunct/>
      <w:autoSpaceDE/>
      <w:autoSpaceDN/>
      <w:adjustRightInd/>
      <w:textAlignment w:val="auto"/>
    </w:pPr>
    <w:rPr>
      <w:rFonts w:ascii="Calibri" w:eastAsiaTheme="minorHAnsi" w:hAnsi="Calibri" w:cs="Calibri"/>
      <w:sz w:val="20"/>
    </w:rPr>
  </w:style>
  <w:style w:type="character" w:customStyle="1" w:styleId="KommentartextZchn">
    <w:name w:val="Kommentartext Zchn"/>
    <w:basedOn w:val="Absatz-Standardschriftart"/>
    <w:link w:val="Kommentartext"/>
    <w:uiPriority w:val="99"/>
    <w:rsid w:val="00385838"/>
    <w:rPr>
      <w:rFonts w:ascii="Calibri" w:eastAsiaTheme="minorHAnsi" w:hAnsi="Calibri" w:cs="Calibri"/>
    </w:rPr>
  </w:style>
  <w:style w:type="paragraph" w:styleId="Kommentarthema">
    <w:name w:val="annotation subject"/>
    <w:basedOn w:val="Kommentartext"/>
    <w:next w:val="Kommentartext"/>
    <w:link w:val="KommentarthemaZchn"/>
    <w:uiPriority w:val="99"/>
    <w:semiHidden/>
    <w:unhideWhenUsed/>
    <w:rsid w:val="00A5512F"/>
    <w:pPr>
      <w:overflowPunct w:val="0"/>
      <w:autoSpaceDE w:val="0"/>
      <w:autoSpaceDN w:val="0"/>
      <w:adjustRightInd w:val="0"/>
      <w:textAlignment w:val="baseline"/>
    </w:pPr>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A5512F"/>
    <w:rPr>
      <w:rFonts w:ascii="Arial" w:eastAsia="Times New Roman" w:hAnsi="Arial" w:cs="Calibri"/>
      <w:b/>
      <w:bCs/>
    </w:rPr>
  </w:style>
  <w:style w:type="paragraph" w:styleId="berarbeitung">
    <w:name w:val="Revision"/>
    <w:hidden/>
    <w:uiPriority w:val="71"/>
    <w:rsid w:val="00A35E9E"/>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u01.safelinks.protection.outlook.com/?url=https%3A%2F%2Fcloud.dfki.de%2Fowncloud%2Findex.php%2Fs%2F5ZrXzZPjfkLjdxW&amp;data=05%7C01%7Cscheidecker%40mik-osnabrueck.de%7C497bacb6fe854ae2508608da8a6858ce%7C51761c17ac4b497fb8497be3355298c1%7C0%7C0%7C637974478285295918%7CUnknown%7CTWFpbGZsb3d8eyJWIjoiMC4wLjAwMDAiLCJQIjoiV2luMzIiLCJBTiI6Ik1haWwiLCJXVCI6Mn0%3D%7C3000%7C%7C%7C&amp;sdata=ZSlxyHNk5Xd0%2BnV08bPF8wZO6N4Mvk70FhTUrlRo6PY%3D&amp;reserved=0" TargetMode="External"/><Relationship Id="rId18" Type="http://schemas.openxmlformats.org/officeDocument/2006/relationships/hyperlink" Target="mailto:scheidecker@mik-osnabrueck.d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uk-ni@dfki.de" TargetMode="External"/><Relationship Id="rId2" Type="http://schemas.openxmlformats.org/officeDocument/2006/relationships/customXml" Target="../customXml/item2.xml"/><Relationship Id="rId16" Type="http://schemas.openxmlformats.org/officeDocument/2006/relationships/hyperlink" Target="mailto:jonas.brinker@dfki.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ierholzer@mik-osnabr&#252;ck.d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nning.goesling@dfki.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02B84FD9E725C4D832FF091F6327D3F" ma:contentTypeVersion="16" ma:contentTypeDescription="Ein neues Dokument erstellen." ma:contentTypeScope="" ma:versionID="4e840f5b0fb473d38f62a99bdc31deba">
  <xsd:schema xmlns:xsd="http://www.w3.org/2001/XMLSchema" xmlns:xs="http://www.w3.org/2001/XMLSchema" xmlns:p="http://schemas.microsoft.com/office/2006/metadata/properties" xmlns:ns2="ff0897c5-7d01-457d-9484-ce8733369b7f" xmlns:ns3="bfdc72ef-ee3f-4569-9e62-4cbd5d143c77" targetNamespace="http://schemas.microsoft.com/office/2006/metadata/properties" ma:root="true" ma:fieldsID="f1f6616ca805cb22c112a13528964d41" ns2:_="" ns3:_="">
    <xsd:import namespace="ff0897c5-7d01-457d-9484-ce8733369b7f"/>
    <xsd:import namespace="bfdc72ef-ee3f-4569-9e62-4cbd5d143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897c5-7d01-457d-9484-ce8733369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8a3fe49-e6fa-4ca1-af59-1632c351ce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dc72ef-ee3f-4569-9e62-4cbd5d143c77"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ba4e62f-cdba-4c49-83e7-773952d081cd}" ma:internalName="TaxCatchAll" ma:showField="CatchAllData" ma:web="bfdc72ef-ee3f-4569-9e62-4cbd5d143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0897c5-7d01-457d-9484-ce8733369b7f">
      <Terms xmlns="http://schemas.microsoft.com/office/infopath/2007/PartnerControls"/>
    </lcf76f155ced4ddcb4097134ff3c332f>
    <TaxCatchAll xmlns="bfdc72ef-ee3f-4569-9e62-4cbd5d143c7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59C7F5-A7BF-491D-BD5D-47735EB6D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897c5-7d01-457d-9484-ce8733369b7f"/>
    <ds:schemaRef ds:uri="bfdc72ef-ee3f-4569-9e62-4cbd5d143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2629-9912-AA4F-AD0C-9B0224351103}">
  <ds:schemaRefs>
    <ds:schemaRef ds:uri="http://schemas.openxmlformats.org/officeDocument/2006/bibliography"/>
  </ds:schemaRefs>
</ds:datastoreItem>
</file>

<file path=customXml/itemProps3.xml><?xml version="1.0" encoding="utf-8"?>
<ds:datastoreItem xmlns:ds="http://schemas.openxmlformats.org/officeDocument/2006/customXml" ds:itemID="{5EDA294D-6733-4D59-AEB5-18C0FEC258DA}">
  <ds:schemaRefs>
    <ds:schemaRef ds:uri="http://schemas.microsoft.com/office/2006/metadata/properties"/>
    <ds:schemaRef ds:uri="http://schemas.microsoft.com/office/infopath/2007/PartnerControls"/>
    <ds:schemaRef ds:uri="ff0897c5-7d01-457d-9484-ce8733369b7f"/>
    <ds:schemaRef ds:uri="bfdc72ef-ee3f-4569-9e62-4cbd5d143c77"/>
  </ds:schemaRefs>
</ds:datastoreItem>
</file>

<file path=customXml/itemProps4.xml><?xml version="1.0" encoding="utf-8"?>
<ds:datastoreItem xmlns:ds="http://schemas.openxmlformats.org/officeDocument/2006/customXml" ds:itemID="{454ACA0E-6E71-475D-949B-4E73FCDC3D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1268</Words>
  <Characters>7994</Characters>
  <Application>Microsoft Office Word</Application>
  <DocSecurity>0</DocSecurity>
  <Lines>66</Lines>
  <Paragraphs>18</Paragraphs>
  <ScaleCrop>false</ScaleCrop>
  <Company>Troyca Visual Solutions GmbH</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Birgit Scheidecker</cp:lastModifiedBy>
  <cp:revision>2</cp:revision>
  <cp:lastPrinted>2022-08-30T12:19:00Z</cp:lastPrinted>
  <dcterms:created xsi:type="dcterms:W3CDTF">2022-08-31T11:01:00Z</dcterms:created>
  <dcterms:modified xsi:type="dcterms:W3CDTF">2022-08-31T11:01:00Z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0x010100102B84FD9E725C4D832FF091F6327D3F</vt:lpwstr>
  </property>
  <property fmtid="{D5CDD505-2E9C-101B-9397-08002B2CF9AE}" pid="3" name="MediaServiceImageTags">
    <vt:lpwstr/>
  </property>
</Properties>
</file>