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3A" w14:textId="77777777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</w:t>
                            </w:r>
                            <w:proofErr w:type="spellEnd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 xml:space="preserve"> 50a</w:t>
                            </w:r>
                          </w:p>
                          <w:p w14:paraId="6F736122" w14:textId="5D1CC48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766B4C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</w:t>
                      </w:r>
                      <w:proofErr w:type="spellEnd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 xml:space="preserve"> 50a</w:t>
                      </w:r>
                    </w:p>
                    <w:p w14:paraId="6F736122" w14:textId="5D1CC48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766B4C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0B8FD15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Default="008851D5"/>
    <w:p w14:paraId="43618765" w14:textId="0F940643" w:rsidR="00061CBB" w:rsidRDefault="00061CBB"/>
    <w:p w14:paraId="3CC0E047" w14:textId="4E68D683" w:rsidR="00061CBB" w:rsidRDefault="00061CBB"/>
    <w:p w14:paraId="26FA4DD0" w14:textId="77777777" w:rsidR="00061CBB" w:rsidRDefault="00061CBB"/>
    <w:p w14:paraId="7661B1EF" w14:textId="77777777" w:rsidR="008851D5" w:rsidRDefault="008851D5"/>
    <w:p w14:paraId="1CF4121E" w14:textId="77777777" w:rsidR="008851D5" w:rsidRDefault="008851D5"/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49"/>
      </w:tblGrid>
      <w:tr w:rsidR="00F24620" w:rsidRPr="00EA466D" w14:paraId="3A3EE717" w14:textId="77777777" w:rsidTr="00F24620">
        <w:tc>
          <w:tcPr>
            <w:tcW w:w="9049" w:type="dxa"/>
            <w:shd w:val="clear" w:color="auto" w:fill="auto"/>
          </w:tcPr>
          <w:p w14:paraId="6477AB03" w14:textId="545B145E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EA466D">
              <w:rPr>
                <w:rFonts w:ascii="Fira Sans" w:hAnsi="Fira Sans" w:cs="Arial"/>
                <w:szCs w:val="22"/>
              </w:rPr>
              <w:fldChar w:fldCharType="begin"/>
            </w:r>
            <w:r w:rsidRPr="00EA466D">
              <w:rPr>
                <w:rFonts w:ascii="Fira Sans" w:hAnsi="Fira Sans" w:cs="Arial"/>
                <w:szCs w:val="22"/>
              </w:rPr>
              <w:instrText xml:space="preserve"> TIME \@ "dddd, d. MMMM y" </w:instrText>
            </w:r>
            <w:r w:rsidRPr="00EA466D">
              <w:rPr>
                <w:rFonts w:ascii="Fira Sans" w:hAnsi="Fira Sans" w:cs="Arial"/>
                <w:szCs w:val="22"/>
              </w:rPr>
              <w:fldChar w:fldCharType="separate"/>
            </w:r>
            <w:r w:rsidR="0024215A">
              <w:rPr>
                <w:rFonts w:ascii="Fira Sans" w:hAnsi="Fira Sans" w:cs="Arial"/>
                <w:noProof/>
                <w:szCs w:val="22"/>
              </w:rPr>
              <w:t>Donnerstag, 16. Juni 22</w:t>
            </w:r>
            <w:r w:rsidRPr="00EA466D">
              <w:rPr>
                <w:rFonts w:ascii="Fira Sans" w:hAnsi="Fira Sans" w:cs="Arial"/>
                <w:szCs w:val="22"/>
              </w:rPr>
              <w:fldChar w:fldCharType="end"/>
            </w:r>
          </w:p>
          <w:p w14:paraId="5DE8778B" w14:textId="77777777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53C99BBE" w14:textId="77777777" w:rsidR="001238C2" w:rsidRDefault="001238C2" w:rsidP="001238C2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</w:pPr>
    </w:p>
    <w:p w14:paraId="50AE204C" w14:textId="06DB2AF5" w:rsidR="001238C2" w:rsidRDefault="001238C2" w:rsidP="001238C2">
      <w:pPr>
        <w:spacing w:line="276" w:lineRule="auto"/>
        <w:ind w:left="567"/>
        <w:rPr>
          <w:rFonts w:ascii="Fira Sans" w:eastAsia="MS Mincho" w:hAnsi="Fira Sans"/>
          <w:b/>
          <w:bCs/>
          <w:sz w:val="28"/>
          <w:szCs w:val="28"/>
        </w:rPr>
      </w:pPr>
      <w:r w:rsidRPr="001238C2">
        <w:rPr>
          <w:rFonts w:ascii="Fira Sans" w:eastAsia="MS Mincho" w:hAnsi="Fira Sans"/>
          <w:b/>
          <w:bCs/>
          <w:sz w:val="28"/>
          <w:szCs w:val="28"/>
        </w:rPr>
        <w:t>Foodsharing – Eine Organisation im Kampf gegen Lebensmittelverschwendung</w:t>
      </w:r>
      <w:r>
        <w:rPr>
          <w:rFonts w:ascii="Fira Sans" w:eastAsia="MS Mincho" w:hAnsi="Fira Sans"/>
          <w:b/>
          <w:bCs/>
          <w:sz w:val="28"/>
          <w:szCs w:val="28"/>
        </w:rPr>
        <w:br/>
        <w:t xml:space="preserve">Vortrag im Rahmenprogramm der Ausstellung </w:t>
      </w:r>
      <w:r w:rsidR="00E54919">
        <w:rPr>
          <w:rFonts w:ascii="Fira Sans" w:eastAsia="MS Mincho" w:hAnsi="Fira Sans"/>
          <w:b/>
          <w:bCs/>
          <w:sz w:val="28"/>
          <w:szCs w:val="28"/>
        </w:rPr>
        <w:t>„</w:t>
      </w:r>
      <w:r>
        <w:rPr>
          <w:rFonts w:ascii="Fira Sans" w:eastAsia="MS Mincho" w:hAnsi="Fira Sans"/>
          <w:b/>
          <w:bCs/>
          <w:sz w:val="28"/>
          <w:szCs w:val="28"/>
        </w:rPr>
        <w:t>Futur</w:t>
      </w:r>
      <w:r w:rsidR="00FB40CC">
        <w:rPr>
          <w:rFonts w:ascii="Fira Sans" w:eastAsia="MS Mincho" w:hAnsi="Fira Sans"/>
          <w:b/>
          <w:bCs/>
          <w:sz w:val="28"/>
          <w:szCs w:val="28"/>
        </w:rPr>
        <w:t>e</w:t>
      </w:r>
      <w:r>
        <w:rPr>
          <w:rFonts w:ascii="Fira Sans" w:eastAsia="MS Mincho" w:hAnsi="Fira Sans"/>
          <w:b/>
          <w:bCs/>
          <w:sz w:val="28"/>
          <w:szCs w:val="28"/>
        </w:rPr>
        <w:t xml:space="preserve"> Food</w:t>
      </w:r>
      <w:r w:rsidR="00E54919">
        <w:rPr>
          <w:rFonts w:ascii="Fira Sans" w:eastAsia="MS Mincho" w:hAnsi="Fira Sans"/>
          <w:b/>
          <w:bCs/>
          <w:sz w:val="28"/>
          <w:szCs w:val="28"/>
        </w:rPr>
        <w:t>“</w:t>
      </w:r>
    </w:p>
    <w:p w14:paraId="44F70488" w14:textId="77777777" w:rsidR="00E54919" w:rsidRDefault="00E54919" w:rsidP="001238C2">
      <w:pPr>
        <w:spacing w:line="276" w:lineRule="auto"/>
        <w:ind w:left="567"/>
        <w:rPr>
          <w:rFonts w:ascii="Fira Sans" w:eastAsia="MS Mincho" w:hAnsi="Fira Sans"/>
          <w:b/>
          <w:bCs/>
          <w:sz w:val="28"/>
          <w:szCs w:val="28"/>
        </w:rPr>
      </w:pPr>
    </w:p>
    <w:p w14:paraId="6DB350BA" w14:textId="22BE59AA" w:rsidR="00F71CF6" w:rsidRPr="00FB40CC" w:rsidRDefault="00F71CF6" w:rsidP="00F71CF6">
      <w:pPr>
        <w:spacing w:line="276" w:lineRule="auto"/>
        <w:ind w:left="567"/>
        <w:rPr>
          <w:rFonts w:ascii="Fira Sans" w:eastAsia="MS Mincho" w:hAnsi="Fira Sans"/>
          <w:b/>
          <w:bCs/>
          <w:szCs w:val="22"/>
        </w:rPr>
      </w:pPr>
      <w:r w:rsidRPr="00FB40CC">
        <w:rPr>
          <w:rFonts w:ascii="Fira Sans" w:eastAsia="MS Mincho" w:hAnsi="Fira Sans"/>
          <w:b/>
          <w:bCs/>
          <w:szCs w:val="22"/>
        </w:rPr>
        <w:t>Mit der Ausstellung „Future Food. Essen für die Welt von morgen</w:t>
      </w:r>
      <w:r w:rsidR="00113D71" w:rsidRPr="00FB40CC">
        <w:rPr>
          <w:rFonts w:ascii="Fira Sans" w:eastAsia="MS Mincho" w:hAnsi="Fira Sans"/>
          <w:b/>
          <w:bCs/>
          <w:szCs w:val="22"/>
        </w:rPr>
        <w:t xml:space="preserve">“ </w:t>
      </w:r>
      <w:r w:rsidRPr="00FB40CC">
        <w:rPr>
          <w:rFonts w:ascii="Fira Sans" w:eastAsia="MS Mincho" w:hAnsi="Fira Sans"/>
          <w:b/>
          <w:bCs/>
          <w:szCs w:val="22"/>
        </w:rPr>
        <w:t>greift das MIK Museum Industriekultur Osnabrück eine der wichtigsten Fragen unserer Zeit auf: wie kann das weltweite Ernährungssystem gerechter, nachhaltiger und gesünder werden? Bedenkt man, dass weltweit noch immer etwa ein Drittel aller Lebensmittel im Müll lande</w:t>
      </w:r>
      <w:r w:rsidR="00001EAA">
        <w:rPr>
          <w:rFonts w:ascii="Fira Sans" w:eastAsia="MS Mincho" w:hAnsi="Fira Sans"/>
          <w:b/>
          <w:bCs/>
          <w:szCs w:val="22"/>
        </w:rPr>
        <w:t>n</w:t>
      </w:r>
      <w:r w:rsidRPr="00FB40CC">
        <w:rPr>
          <w:rFonts w:ascii="Fira Sans" w:eastAsia="MS Mincho" w:hAnsi="Fira Sans"/>
          <w:b/>
          <w:bCs/>
          <w:szCs w:val="22"/>
        </w:rPr>
        <w:t xml:space="preserve">, erscheint es dringlicher denn je, Möglichkeiten zur „Rettung“ von Lebensmitteln zu finden und Lebensmittelabfall zu reduzieren. </w:t>
      </w:r>
    </w:p>
    <w:p w14:paraId="39822418" w14:textId="77777777" w:rsidR="00F71CF6" w:rsidRPr="00E54919" w:rsidRDefault="00F71CF6" w:rsidP="00F71CF6">
      <w:pPr>
        <w:spacing w:line="276" w:lineRule="auto"/>
        <w:ind w:left="567"/>
        <w:rPr>
          <w:rFonts w:ascii="Fira Sans" w:eastAsia="MS Mincho" w:hAnsi="Fira Sans"/>
          <w:szCs w:val="22"/>
        </w:rPr>
      </w:pPr>
    </w:p>
    <w:p w14:paraId="1BF3A975" w14:textId="10BB4175" w:rsidR="00DF21A7" w:rsidRDefault="00DF21A7" w:rsidP="00DF21A7">
      <w:pPr>
        <w:spacing w:line="276" w:lineRule="auto"/>
        <w:ind w:left="567"/>
        <w:rPr>
          <w:rFonts w:ascii="Fira Sans" w:eastAsia="MS Mincho" w:hAnsi="Fira Sans"/>
          <w:szCs w:val="22"/>
        </w:rPr>
      </w:pPr>
      <w:r w:rsidRPr="00237B19">
        <w:rPr>
          <w:rFonts w:ascii="Fira Sans" w:eastAsia="MS Mincho" w:hAnsi="Fira Sans"/>
          <w:szCs w:val="22"/>
        </w:rPr>
        <w:t xml:space="preserve">Im Rahmenprogramm der Ausstellung </w:t>
      </w:r>
      <w:r w:rsidR="00237B19">
        <w:rPr>
          <w:rFonts w:ascii="Fira Sans" w:eastAsia="MS Mincho" w:hAnsi="Fira Sans"/>
          <w:szCs w:val="22"/>
        </w:rPr>
        <w:t xml:space="preserve">„Future Food“ </w:t>
      </w:r>
      <w:r w:rsidR="00FB2195" w:rsidRPr="00237B19">
        <w:rPr>
          <w:rFonts w:ascii="Fira Sans" w:eastAsia="MS Mincho" w:hAnsi="Fira Sans"/>
          <w:szCs w:val="22"/>
        </w:rPr>
        <w:t xml:space="preserve">hat </w:t>
      </w:r>
      <w:r w:rsidRPr="00237B19">
        <w:rPr>
          <w:rFonts w:ascii="Fira Sans" w:eastAsia="MS Mincho" w:hAnsi="Fira Sans"/>
          <w:szCs w:val="22"/>
        </w:rPr>
        <w:t xml:space="preserve">das </w:t>
      </w:r>
      <w:r w:rsidR="00113D71" w:rsidRPr="00237B19">
        <w:rPr>
          <w:rFonts w:ascii="Fira Sans" w:eastAsia="MS Mincho" w:hAnsi="Fira Sans"/>
          <w:szCs w:val="22"/>
        </w:rPr>
        <w:t xml:space="preserve">Museum am </w:t>
      </w:r>
      <w:proofErr w:type="spellStart"/>
      <w:r w:rsidR="00113D71" w:rsidRPr="00237B19">
        <w:rPr>
          <w:rFonts w:ascii="Fira Sans" w:eastAsia="MS Mincho" w:hAnsi="Fira Sans"/>
          <w:szCs w:val="22"/>
        </w:rPr>
        <w:t>Piesberg</w:t>
      </w:r>
      <w:proofErr w:type="spellEnd"/>
      <w:r w:rsidRPr="00237B19">
        <w:rPr>
          <w:rFonts w:ascii="Fira Sans" w:eastAsia="MS Mincho" w:hAnsi="Fira Sans"/>
          <w:szCs w:val="22"/>
        </w:rPr>
        <w:t xml:space="preserve"> </w:t>
      </w:r>
      <w:r w:rsidR="000B2346">
        <w:rPr>
          <w:rFonts w:ascii="Fira Sans" w:eastAsia="MS Mincho" w:hAnsi="Fira Sans"/>
          <w:szCs w:val="22"/>
        </w:rPr>
        <w:t xml:space="preserve">den Wirtschaftswissenschaftler </w:t>
      </w:r>
      <w:r w:rsidRPr="00237B19">
        <w:rPr>
          <w:rFonts w:ascii="Fira Sans" w:eastAsia="MS Mincho" w:hAnsi="Fira Sans"/>
        </w:rPr>
        <w:t>Uwe Werther von der Organisation „Foodsharing Osnabrück“ eingeladen</w:t>
      </w:r>
      <w:r w:rsidR="00E44D47">
        <w:rPr>
          <w:rFonts w:ascii="Fira Sans" w:eastAsia="MS Mincho" w:hAnsi="Fira Sans"/>
        </w:rPr>
        <w:t>. Er stellt</w:t>
      </w:r>
      <w:r w:rsidR="00A30562">
        <w:rPr>
          <w:rFonts w:ascii="Fira Sans" w:eastAsia="MS Mincho" w:hAnsi="Fira Sans"/>
        </w:rPr>
        <w:t xml:space="preserve"> die </w:t>
      </w:r>
      <w:r w:rsidR="00E44D47">
        <w:rPr>
          <w:rFonts w:ascii="Fira Sans" w:eastAsia="MS Mincho" w:hAnsi="Fira Sans"/>
        </w:rPr>
        <w:t xml:space="preserve">internationale </w:t>
      </w:r>
      <w:r w:rsidR="00A30562">
        <w:rPr>
          <w:rFonts w:ascii="Fira Sans" w:eastAsia="MS Mincho" w:hAnsi="Fira Sans"/>
        </w:rPr>
        <w:t>Bewegung</w:t>
      </w:r>
      <w:r w:rsidR="00237B19">
        <w:rPr>
          <w:rFonts w:ascii="Fira Sans" w:eastAsia="MS Mincho" w:hAnsi="Fira Sans"/>
        </w:rPr>
        <w:t xml:space="preserve"> </w:t>
      </w:r>
      <w:r w:rsidR="00E44D47">
        <w:rPr>
          <w:rFonts w:ascii="Fira Sans" w:eastAsia="MS Mincho" w:hAnsi="Fira Sans"/>
        </w:rPr>
        <w:t>vor</w:t>
      </w:r>
      <w:r w:rsidR="009110BD">
        <w:rPr>
          <w:rFonts w:ascii="Fira Sans" w:eastAsia="MS Mincho" w:hAnsi="Fira Sans"/>
        </w:rPr>
        <w:t xml:space="preserve">, die </w:t>
      </w:r>
      <w:r w:rsidR="009110BD" w:rsidRPr="00C72C4A">
        <w:rPr>
          <w:rFonts w:ascii="Fira Sans" w:eastAsia="MS Mincho" w:hAnsi="Fira Sans"/>
        </w:rPr>
        <w:t>2012</w:t>
      </w:r>
      <w:r w:rsidR="009110BD">
        <w:rPr>
          <w:rFonts w:ascii="Fira Sans" w:eastAsia="MS Mincho" w:hAnsi="Fira Sans"/>
        </w:rPr>
        <w:t xml:space="preserve"> gegründet wurde und heute </w:t>
      </w:r>
      <w:r w:rsidR="009110BD" w:rsidRPr="00C72C4A">
        <w:rPr>
          <w:rFonts w:ascii="Fira Sans" w:eastAsia="MS Mincho" w:hAnsi="Fira Sans"/>
        </w:rPr>
        <w:t xml:space="preserve">über 200.000 </w:t>
      </w:r>
      <w:r w:rsidR="00DF026A">
        <w:rPr>
          <w:rFonts w:ascii="Fira Sans" w:eastAsia="MS Mincho" w:hAnsi="Fira Sans"/>
        </w:rPr>
        <w:t>Beteiligte</w:t>
      </w:r>
      <w:r w:rsidR="009110BD" w:rsidRPr="00C72C4A">
        <w:rPr>
          <w:rFonts w:ascii="Fira Sans" w:eastAsia="MS Mincho" w:hAnsi="Fira Sans"/>
        </w:rPr>
        <w:t xml:space="preserve"> in Deutschland, Österreich, </w:t>
      </w:r>
      <w:r w:rsidR="009110BD">
        <w:rPr>
          <w:rFonts w:ascii="Fira Sans" w:eastAsia="MS Mincho" w:hAnsi="Fira Sans"/>
        </w:rPr>
        <w:t xml:space="preserve">der </w:t>
      </w:r>
      <w:r w:rsidR="009110BD" w:rsidRPr="00C72C4A">
        <w:rPr>
          <w:rFonts w:ascii="Fira Sans" w:eastAsia="MS Mincho" w:hAnsi="Fira Sans"/>
        </w:rPr>
        <w:t>Schweiz und weiteren europäischen Ländern</w:t>
      </w:r>
      <w:r w:rsidR="00E44D47">
        <w:rPr>
          <w:rFonts w:ascii="Fira Sans" w:eastAsia="MS Mincho" w:hAnsi="Fira Sans"/>
        </w:rPr>
        <w:t xml:space="preserve"> </w:t>
      </w:r>
      <w:r w:rsidR="00185C89">
        <w:rPr>
          <w:rFonts w:ascii="Fira Sans" w:eastAsia="MS Mincho" w:hAnsi="Fira Sans"/>
        </w:rPr>
        <w:t>umfasst</w:t>
      </w:r>
      <w:r w:rsidR="00E44D47">
        <w:rPr>
          <w:rFonts w:ascii="Fira Sans" w:eastAsia="MS Mincho" w:hAnsi="Fira Sans"/>
        </w:rPr>
        <w:t>.</w:t>
      </w:r>
      <w:r w:rsidR="003715F0">
        <w:rPr>
          <w:rFonts w:ascii="Fira Sans" w:eastAsia="MS Mincho" w:hAnsi="Fira Sans"/>
        </w:rPr>
        <w:t xml:space="preserve"> I</w:t>
      </w:r>
      <w:r w:rsidR="00113D71" w:rsidRPr="00237B19">
        <w:rPr>
          <w:rFonts w:ascii="Fira Sans" w:eastAsia="MS Mincho" w:hAnsi="Fira Sans"/>
        </w:rPr>
        <w:t xml:space="preserve">n einem </w:t>
      </w:r>
      <w:r w:rsidR="003715F0">
        <w:rPr>
          <w:rFonts w:ascii="Fira Sans" w:eastAsia="MS Mincho" w:hAnsi="Fira Sans"/>
        </w:rPr>
        <w:t xml:space="preserve">kostenlosen </w:t>
      </w:r>
      <w:r w:rsidR="00113D71" w:rsidRPr="00D74C32">
        <w:rPr>
          <w:rFonts w:ascii="Fira Sans" w:eastAsia="MS Mincho" w:hAnsi="Fira Sans"/>
          <w:b/>
          <w:bCs/>
        </w:rPr>
        <w:t xml:space="preserve">Vortrag am </w:t>
      </w:r>
      <w:r w:rsidR="00113D71" w:rsidRPr="00D74C32">
        <w:rPr>
          <w:rFonts w:ascii="Fira Sans" w:eastAsia="MS Mincho" w:hAnsi="Fira Sans"/>
          <w:b/>
          <w:bCs/>
          <w:szCs w:val="22"/>
        </w:rPr>
        <w:t>Freitag, den 24. Juni 2022</w:t>
      </w:r>
      <w:r w:rsidR="00D74C32">
        <w:rPr>
          <w:rFonts w:ascii="Fira Sans" w:eastAsia="MS Mincho" w:hAnsi="Fira Sans"/>
          <w:b/>
          <w:bCs/>
          <w:szCs w:val="22"/>
        </w:rPr>
        <w:t>,</w:t>
      </w:r>
      <w:r w:rsidR="00237B19" w:rsidRPr="00D74C32">
        <w:rPr>
          <w:rFonts w:ascii="Fira Sans" w:eastAsia="MS Mincho" w:hAnsi="Fira Sans"/>
          <w:b/>
          <w:bCs/>
          <w:szCs w:val="22"/>
        </w:rPr>
        <w:t xml:space="preserve"> um 18 Uhr,</w:t>
      </w:r>
      <w:r w:rsidR="00113D71" w:rsidRPr="00237B19">
        <w:rPr>
          <w:rFonts w:ascii="Fira Sans" w:eastAsia="MS Mincho" w:hAnsi="Fira Sans"/>
          <w:szCs w:val="22"/>
        </w:rPr>
        <w:t xml:space="preserve"> </w:t>
      </w:r>
      <w:r w:rsidR="003715F0">
        <w:rPr>
          <w:rFonts w:ascii="Fira Sans" w:eastAsia="MS Mincho" w:hAnsi="Fira Sans"/>
          <w:szCs w:val="22"/>
        </w:rPr>
        <w:t>berichtet er</w:t>
      </w:r>
      <w:r w:rsidR="00990679">
        <w:rPr>
          <w:rFonts w:ascii="Fira Sans" w:eastAsia="MS Mincho" w:hAnsi="Fira Sans"/>
          <w:szCs w:val="22"/>
        </w:rPr>
        <w:t xml:space="preserve"> über das Engagement des Netzwerks</w:t>
      </w:r>
      <w:r w:rsidR="00CA23E3">
        <w:rPr>
          <w:rFonts w:ascii="Fira Sans" w:eastAsia="MS Mincho" w:hAnsi="Fira Sans"/>
          <w:szCs w:val="22"/>
        </w:rPr>
        <w:t>, das seit seiner Gründung bereits viele Tonnen von Lebensmitteln retten konnte.</w:t>
      </w:r>
    </w:p>
    <w:p w14:paraId="24709781" w14:textId="77777777" w:rsidR="00CA23E3" w:rsidRDefault="00CA23E3" w:rsidP="00DF21A7">
      <w:pPr>
        <w:spacing w:line="276" w:lineRule="auto"/>
        <w:ind w:left="567"/>
        <w:rPr>
          <w:rFonts w:ascii="Fira Sans" w:eastAsia="MS Mincho" w:hAnsi="Fira Sans"/>
          <w:szCs w:val="22"/>
        </w:rPr>
      </w:pPr>
    </w:p>
    <w:p w14:paraId="751AAAFF" w14:textId="145D60DF" w:rsidR="00A70E31" w:rsidRDefault="00097487" w:rsidP="001238C2">
      <w:pPr>
        <w:spacing w:line="276" w:lineRule="auto"/>
        <w:ind w:left="567"/>
        <w:rPr>
          <w:rFonts w:ascii="Fira Sans" w:eastAsia="MS Mincho" w:hAnsi="Fira Sans"/>
        </w:rPr>
      </w:pPr>
      <w:r>
        <w:rPr>
          <w:rFonts w:ascii="Fira Sans" w:eastAsia="MS Mincho" w:hAnsi="Fira Sans"/>
        </w:rPr>
        <w:t>Werther, der als Betriebswirt und Unternehmensberater Jahrzehnte lang mit ökologisch orientierten Unternehmer*innen zusammengearb</w:t>
      </w:r>
      <w:r w:rsidR="007C00DA">
        <w:rPr>
          <w:rFonts w:ascii="Fira Sans" w:eastAsia="MS Mincho" w:hAnsi="Fira Sans"/>
        </w:rPr>
        <w:t>ei</w:t>
      </w:r>
      <w:r>
        <w:rPr>
          <w:rFonts w:ascii="Fira Sans" w:eastAsia="MS Mincho" w:hAnsi="Fira Sans"/>
        </w:rPr>
        <w:t>tet hat</w:t>
      </w:r>
      <w:r w:rsidR="00C44B92">
        <w:rPr>
          <w:rFonts w:ascii="Fira Sans" w:eastAsia="MS Mincho" w:hAnsi="Fira Sans"/>
        </w:rPr>
        <w:t xml:space="preserve">, </w:t>
      </w:r>
      <w:r w:rsidR="00116033">
        <w:rPr>
          <w:rFonts w:ascii="Fira Sans" w:eastAsia="MS Mincho" w:hAnsi="Fira Sans"/>
        </w:rPr>
        <w:t xml:space="preserve">ist </w:t>
      </w:r>
      <w:r w:rsidR="005F4EA5">
        <w:rPr>
          <w:rFonts w:ascii="Fira Sans" w:eastAsia="MS Mincho" w:hAnsi="Fira Sans"/>
        </w:rPr>
        <w:t>heute</w:t>
      </w:r>
      <w:r w:rsidR="00347752">
        <w:rPr>
          <w:rFonts w:ascii="Fira Sans" w:eastAsia="MS Mincho" w:hAnsi="Fira Sans"/>
        </w:rPr>
        <w:t xml:space="preserve"> </w:t>
      </w:r>
      <w:r w:rsidR="00116033">
        <w:rPr>
          <w:rFonts w:ascii="Fira Sans" w:eastAsia="MS Mincho" w:hAnsi="Fira Sans"/>
        </w:rPr>
        <w:t xml:space="preserve">noch an einem Projekt beteiligt, das in der Vergangenheit auch </w:t>
      </w:r>
      <w:r w:rsidR="00347752">
        <w:rPr>
          <w:rFonts w:ascii="Fira Sans" w:eastAsia="MS Mincho" w:hAnsi="Fira Sans"/>
        </w:rPr>
        <w:t>die UNO</w:t>
      </w:r>
      <w:r w:rsidR="005F4EA5">
        <w:rPr>
          <w:rFonts w:ascii="Fira Sans" w:eastAsia="MS Mincho" w:hAnsi="Fira Sans"/>
        </w:rPr>
        <w:t xml:space="preserve"> in Fragen der </w:t>
      </w:r>
      <w:r w:rsidR="00116033">
        <w:rPr>
          <w:rFonts w:ascii="Fira Sans" w:eastAsia="MS Mincho" w:hAnsi="Fira Sans"/>
        </w:rPr>
        <w:t xml:space="preserve">Sicherung </w:t>
      </w:r>
      <w:r w:rsidR="00485EEE">
        <w:rPr>
          <w:rFonts w:ascii="Fira Sans" w:eastAsia="MS Mincho" w:hAnsi="Fira Sans"/>
        </w:rPr>
        <w:t>von</w:t>
      </w:r>
      <w:r w:rsidR="00116033">
        <w:rPr>
          <w:rFonts w:ascii="Fira Sans" w:eastAsia="MS Mincho" w:hAnsi="Fira Sans"/>
        </w:rPr>
        <w:t xml:space="preserve"> </w:t>
      </w:r>
      <w:r w:rsidR="005F4EA5">
        <w:rPr>
          <w:rFonts w:ascii="Fira Sans" w:eastAsia="MS Mincho" w:hAnsi="Fira Sans"/>
        </w:rPr>
        <w:t>Nahrungs</w:t>
      </w:r>
      <w:r w:rsidR="00116033">
        <w:rPr>
          <w:rFonts w:ascii="Fira Sans" w:eastAsia="MS Mincho" w:hAnsi="Fira Sans"/>
        </w:rPr>
        <w:t>mittel</w:t>
      </w:r>
      <w:r w:rsidR="00485EEE">
        <w:rPr>
          <w:rFonts w:ascii="Fira Sans" w:eastAsia="MS Mincho" w:hAnsi="Fira Sans"/>
        </w:rPr>
        <w:t>n</w:t>
      </w:r>
      <w:r w:rsidR="00116033">
        <w:rPr>
          <w:rFonts w:ascii="Fira Sans" w:eastAsia="MS Mincho" w:hAnsi="Fira Sans"/>
        </w:rPr>
        <w:t xml:space="preserve"> und der V</w:t>
      </w:r>
      <w:r w:rsidR="005F4EA5">
        <w:rPr>
          <w:rFonts w:ascii="Fira Sans" w:eastAsia="MS Mincho" w:hAnsi="Fira Sans"/>
        </w:rPr>
        <w:t>ersorgung von Flüchtlingen in Krisengebieten</w:t>
      </w:r>
      <w:r w:rsidR="00116033">
        <w:rPr>
          <w:rFonts w:ascii="Fira Sans" w:eastAsia="MS Mincho" w:hAnsi="Fira Sans"/>
        </w:rPr>
        <w:t xml:space="preserve"> </w:t>
      </w:r>
      <w:r w:rsidR="00485EEE">
        <w:rPr>
          <w:rFonts w:ascii="Fira Sans" w:eastAsia="MS Mincho" w:hAnsi="Fira Sans"/>
        </w:rPr>
        <w:t>beraten hat</w:t>
      </w:r>
      <w:r w:rsidR="005F4EA5">
        <w:rPr>
          <w:rFonts w:ascii="Fira Sans" w:eastAsia="MS Mincho" w:hAnsi="Fira Sans"/>
        </w:rPr>
        <w:t xml:space="preserve">. </w:t>
      </w:r>
      <w:r w:rsidR="00F41074">
        <w:rPr>
          <w:rFonts w:ascii="Fira Sans" w:eastAsia="MS Mincho" w:hAnsi="Fira Sans"/>
        </w:rPr>
        <w:t>Als Experte der Lebensmittel</w:t>
      </w:r>
      <w:r w:rsidR="00CA3136">
        <w:rPr>
          <w:rFonts w:ascii="Fira Sans" w:eastAsia="MS Mincho" w:hAnsi="Fira Sans"/>
        </w:rPr>
        <w:t>wirtschaft</w:t>
      </w:r>
      <w:r w:rsidR="00DE4040">
        <w:rPr>
          <w:rFonts w:ascii="Fira Sans" w:eastAsia="MS Mincho" w:hAnsi="Fira Sans"/>
        </w:rPr>
        <w:t xml:space="preserve"> erläutert er in seinem Vortrag</w:t>
      </w:r>
      <w:r w:rsidR="001238C2">
        <w:rPr>
          <w:rFonts w:ascii="Fira Sans" w:eastAsia="MS Mincho" w:hAnsi="Fira Sans"/>
        </w:rPr>
        <w:t xml:space="preserve"> </w:t>
      </w:r>
      <w:r w:rsidR="00682C39">
        <w:rPr>
          <w:rFonts w:ascii="Fira Sans" w:eastAsia="MS Mincho" w:hAnsi="Fira Sans"/>
        </w:rPr>
        <w:t xml:space="preserve">nicht nur, </w:t>
      </w:r>
      <w:r w:rsidR="001238C2">
        <w:rPr>
          <w:rFonts w:ascii="Fira Sans" w:eastAsia="MS Mincho" w:hAnsi="Fira Sans"/>
        </w:rPr>
        <w:t xml:space="preserve">wie </w:t>
      </w:r>
      <w:r w:rsidR="001238C2" w:rsidRPr="006E63A2">
        <w:rPr>
          <w:rFonts w:ascii="Fira Sans" w:eastAsia="MS Mincho" w:hAnsi="Fira Sans"/>
        </w:rPr>
        <w:t>Foodsharing entstanden ist</w:t>
      </w:r>
      <w:r w:rsidR="00682C39">
        <w:rPr>
          <w:rFonts w:ascii="Fira Sans" w:eastAsia="MS Mincho" w:hAnsi="Fira Sans"/>
        </w:rPr>
        <w:t xml:space="preserve">, sondern </w:t>
      </w:r>
      <w:r w:rsidR="005F32CB">
        <w:rPr>
          <w:rFonts w:ascii="Fira Sans" w:eastAsia="MS Mincho" w:hAnsi="Fira Sans"/>
        </w:rPr>
        <w:t>stellt</w:t>
      </w:r>
      <w:r w:rsidR="001238C2" w:rsidRPr="006E63A2">
        <w:rPr>
          <w:rFonts w:ascii="Fira Sans" w:eastAsia="MS Mincho" w:hAnsi="Fira Sans"/>
        </w:rPr>
        <w:t xml:space="preserve"> </w:t>
      </w:r>
      <w:r w:rsidR="00682C39">
        <w:rPr>
          <w:rFonts w:ascii="Fira Sans" w:eastAsia="MS Mincho" w:hAnsi="Fira Sans"/>
        </w:rPr>
        <w:t xml:space="preserve">auch </w:t>
      </w:r>
      <w:r w:rsidR="005F32CB">
        <w:rPr>
          <w:rFonts w:ascii="Fira Sans" w:eastAsia="MS Mincho" w:hAnsi="Fira Sans"/>
        </w:rPr>
        <w:t>wichtige</w:t>
      </w:r>
      <w:r w:rsidR="001238C2" w:rsidRPr="006E63A2">
        <w:rPr>
          <w:rFonts w:ascii="Fira Sans" w:eastAsia="MS Mincho" w:hAnsi="Fira Sans"/>
        </w:rPr>
        <w:t xml:space="preserve"> Fakten</w:t>
      </w:r>
      <w:r w:rsidR="001238C2">
        <w:rPr>
          <w:rFonts w:ascii="Fira Sans" w:eastAsia="MS Mincho" w:hAnsi="Fira Sans"/>
        </w:rPr>
        <w:t xml:space="preserve"> zum Thema Lebensmittelverschwendung in Deutschland </w:t>
      </w:r>
      <w:r w:rsidR="001238C2" w:rsidRPr="006E63A2">
        <w:rPr>
          <w:rFonts w:ascii="Fira Sans" w:eastAsia="MS Mincho" w:hAnsi="Fira Sans"/>
        </w:rPr>
        <w:t>dar</w:t>
      </w:r>
      <w:r w:rsidR="005F32CB">
        <w:rPr>
          <w:rFonts w:ascii="Fira Sans" w:eastAsia="MS Mincho" w:hAnsi="Fira Sans"/>
        </w:rPr>
        <w:t xml:space="preserve">. </w:t>
      </w:r>
      <w:r w:rsidR="00DE4040">
        <w:rPr>
          <w:rFonts w:ascii="Fira Sans" w:eastAsia="MS Mincho" w:hAnsi="Fira Sans"/>
        </w:rPr>
        <w:t xml:space="preserve">Er zeigt auf, </w:t>
      </w:r>
      <w:r w:rsidR="001238C2">
        <w:rPr>
          <w:rFonts w:ascii="Fira Sans" w:eastAsia="MS Mincho" w:hAnsi="Fira Sans"/>
        </w:rPr>
        <w:t xml:space="preserve">welche Forderungen </w:t>
      </w:r>
      <w:r w:rsidR="00DE4040">
        <w:rPr>
          <w:rFonts w:ascii="Fira Sans" w:eastAsia="MS Mincho" w:hAnsi="Fira Sans"/>
        </w:rPr>
        <w:t xml:space="preserve">heute </w:t>
      </w:r>
      <w:r w:rsidR="001238C2">
        <w:rPr>
          <w:rFonts w:ascii="Fira Sans" w:eastAsia="MS Mincho" w:hAnsi="Fira Sans"/>
        </w:rPr>
        <w:t xml:space="preserve">an die Politik </w:t>
      </w:r>
      <w:r w:rsidR="001F1A2C">
        <w:rPr>
          <w:rFonts w:ascii="Fira Sans" w:eastAsia="MS Mincho" w:hAnsi="Fira Sans"/>
        </w:rPr>
        <w:t>ges</w:t>
      </w:r>
      <w:r w:rsidR="001238C2">
        <w:rPr>
          <w:rFonts w:ascii="Fira Sans" w:eastAsia="MS Mincho" w:hAnsi="Fira Sans"/>
        </w:rPr>
        <w:t>tellt</w:t>
      </w:r>
      <w:r w:rsidR="0060381F">
        <w:rPr>
          <w:rFonts w:ascii="Fira Sans" w:eastAsia="MS Mincho" w:hAnsi="Fira Sans"/>
        </w:rPr>
        <w:t xml:space="preserve"> </w:t>
      </w:r>
      <w:r w:rsidR="001F1A2C">
        <w:rPr>
          <w:rFonts w:ascii="Fira Sans" w:eastAsia="MS Mincho" w:hAnsi="Fira Sans"/>
        </w:rPr>
        <w:t>we</w:t>
      </w:r>
      <w:r w:rsidR="00DE4040">
        <w:rPr>
          <w:rFonts w:ascii="Fira Sans" w:eastAsia="MS Mincho" w:hAnsi="Fira Sans"/>
        </w:rPr>
        <w:t>r</w:t>
      </w:r>
      <w:r w:rsidR="001F1A2C">
        <w:rPr>
          <w:rFonts w:ascii="Fira Sans" w:eastAsia="MS Mincho" w:hAnsi="Fira Sans"/>
        </w:rPr>
        <w:t xml:space="preserve">den </w:t>
      </w:r>
      <w:r w:rsidR="00A70E31">
        <w:rPr>
          <w:rFonts w:ascii="Fira Sans" w:eastAsia="MS Mincho" w:hAnsi="Fira Sans"/>
        </w:rPr>
        <w:t xml:space="preserve">und </w:t>
      </w:r>
      <w:r w:rsidR="001238C2">
        <w:rPr>
          <w:rFonts w:ascii="Fira Sans" w:eastAsia="MS Mincho" w:hAnsi="Fira Sans"/>
        </w:rPr>
        <w:t>was</w:t>
      </w:r>
      <w:r w:rsidR="00A70E31">
        <w:rPr>
          <w:rFonts w:ascii="Fira Sans" w:eastAsia="MS Mincho" w:hAnsi="Fira Sans"/>
        </w:rPr>
        <w:t xml:space="preserve"> </w:t>
      </w:r>
      <w:r w:rsidR="001238C2" w:rsidRPr="006E63A2">
        <w:rPr>
          <w:rFonts w:ascii="Fira Sans" w:eastAsia="MS Mincho" w:hAnsi="Fira Sans"/>
        </w:rPr>
        <w:t>jede</w:t>
      </w:r>
      <w:r w:rsidR="001238C2">
        <w:rPr>
          <w:rFonts w:ascii="Fira Sans" w:eastAsia="MS Mincho" w:hAnsi="Fira Sans"/>
        </w:rPr>
        <w:t>*</w:t>
      </w:r>
      <w:r w:rsidR="001238C2" w:rsidRPr="006E63A2">
        <w:rPr>
          <w:rFonts w:ascii="Fira Sans" w:eastAsia="MS Mincho" w:hAnsi="Fira Sans"/>
        </w:rPr>
        <w:t xml:space="preserve">r </w:t>
      </w:r>
      <w:r w:rsidR="001238C2">
        <w:rPr>
          <w:rFonts w:ascii="Fira Sans" w:eastAsia="MS Mincho" w:hAnsi="Fira Sans"/>
        </w:rPr>
        <w:t xml:space="preserve">Einzelne </w:t>
      </w:r>
      <w:r w:rsidR="001238C2" w:rsidRPr="006E63A2">
        <w:rPr>
          <w:rFonts w:ascii="Fira Sans" w:eastAsia="MS Mincho" w:hAnsi="Fira Sans"/>
        </w:rPr>
        <w:t>tun kann</w:t>
      </w:r>
      <w:r w:rsidR="001238C2">
        <w:rPr>
          <w:rFonts w:ascii="Fira Sans" w:eastAsia="MS Mincho" w:hAnsi="Fira Sans"/>
        </w:rPr>
        <w:t>, um Lebensmittelverschwendung zu vermeiden.</w:t>
      </w:r>
      <w:r w:rsidR="001F1A2C">
        <w:rPr>
          <w:rFonts w:ascii="Fira Sans" w:eastAsia="MS Mincho" w:hAnsi="Fira Sans"/>
        </w:rPr>
        <w:t xml:space="preserve"> </w:t>
      </w:r>
      <w:r w:rsidR="004E58B1">
        <w:rPr>
          <w:rFonts w:ascii="Fira Sans" w:eastAsia="MS Mincho" w:hAnsi="Fira Sans"/>
        </w:rPr>
        <w:t xml:space="preserve">Darüber hinaus haben Osnabrückerinnen und </w:t>
      </w:r>
      <w:r w:rsidR="00A70E31">
        <w:rPr>
          <w:rFonts w:ascii="Fira Sans" w:eastAsia="MS Mincho" w:hAnsi="Fira Sans"/>
        </w:rPr>
        <w:t>Osnabrücker die Gelegenheit</w:t>
      </w:r>
      <w:r w:rsidR="004E58B1">
        <w:rPr>
          <w:rFonts w:ascii="Fira Sans" w:eastAsia="MS Mincho" w:hAnsi="Fira Sans"/>
        </w:rPr>
        <w:t>,</w:t>
      </w:r>
      <w:r w:rsidR="00A70E31">
        <w:rPr>
          <w:rFonts w:ascii="Fira Sans" w:eastAsia="MS Mincho" w:hAnsi="Fira Sans"/>
        </w:rPr>
        <w:t xml:space="preserve"> </w:t>
      </w:r>
      <w:r w:rsidR="00310B21">
        <w:rPr>
          <w:rFonts w:ascii="Fira Sans" w:eastAsia="MS Mincho" w:hAnsi="Fira Sans"/>
        </w:rPr>
        <w:t>mehr über Strukturen und Organisati</w:t>
      </w:r>
      <w:r w:rsidR="004E58B1">
        <w:rPr>
          <w:rFonts w:ascii="Fira Sans" w:eastAsia="MS Mincho" w:hAnsi="Fira Sans"/>
        </w:rPr>
        <w:t>o</w:t>
      </w:r>
      <w:r w:rsidR="00310B21">
        <w:rPr>
          <w:rFonts w:ascii="Fira Sans" w:eastAsia="MS Mincho" w:hAnsi="Fira Sans"/>
        </w:rPr>
        <w:t xml:space="preserve">n der Initiative vor Ort </w:t>
      </w:r>
      <w:r w:rsidR="003D2756">
        <w:rPr>
          <w:rFonts w:ascii="Fira Sans" w:eastAsia="MS Mincho" w:hAnsi="Fira Sans"/>
        </w:rPr>
        <w:t xml:space="preserve">sowie Möglichkeiten der Beteiligung </w:t>
      </w:r>
      <w:r w:rsidR="00310B21">
        <w:rPr>
          <w:rFonts w:ascii="Fira Sans" w:eastAsia="MS Mincho" w:hAnsi="Fira Sans"/>
        </w:rPr>
        <w:t>zu erfahren</w:t>
      </w:r>
      <w:r w:rsidR="00077A3C">
        <w:rPr>
          <w:rFonts w:ascii="Fira Sans" w:eastAsia="MS Mincho" w:hAnsi="Fira Sans"/>
        </w:rPr>
        <w:t xml:space="preserve"> – und </w:t>
      </w:r>
      <w:r w:rsidR="003D2756">
        <w:rPr>
          <w:rFonts w:ascii="Fira Sans" w:eastAsia="MS Mincho" w:hAnsi="Fira Sans"/>
        </w:rPr>
        <w:t>so</w:t>
      </w:r>
      <w:r w:rsidR="00077A3C">
        <w:rPr>
          <w:rFonts w:ascii="Fira Sans" w:eastAsia="MS Mincho" w:hAnsi="Fira Sans"/>
        </w:rPr>
        <w:t xml:space="preserve"> </w:t>
      </w:r>
      <w:r w:rsidR="004E58B1">
        <w:rPr>
          <w:rFonts w:ascii="Fira Sans" w:eastAsia="MS Mincho" w:hAnsi="Fira Sans"/>
        </w:rPr>
        <w:t xml:space="preserve">sogar </w:t>
      </w:r>
      <w:r w:rsidR="00077A3C">
        <w:rPr>
          <w:rFonts w:ascii="Fira Sans" w:eastAsia="MS Mincho" w:hAnsi="Fira Sans"/>
        </w:rPr>
        <w:t>selbs</w:t>
      </w:r>
      <w:r w:rsidR="00F67389">
        <w:rPr>
          <w:rFonts w:ascii="Fira Sans" w:eastAsia="MS Mincho" w:hAnsi="Fira Sans"/>
        </w:rPr>
        <w:t xml:space="preserve">t </w:t>
      </w:r>
      <w:r w:rsidR="004E58B1">
        <w:rPr>
          <w:rFonts w:ascii="Fira Sans" w:eastAsia="MS Mincho" w:hAnsi="Fira Sans"/>
        </w:rPr>
        <w:t xml:space="preserve">dazu beizutragen, </w:t>
      </w:r>
      <w:r w:rsidR="00F67389">
        <w:rPr>
          <w:rFonts w:ascii="Fira Sans" w:eastAsia="MS Mincho" w:hAnsi="Fira Sans"/>
        </w:rPr>
        <w:t>dass weniger Essen im Müll landet!</w:t>
      </w:r>
    </w:p>
    <w:p w14:paraId="6D3317B6" w14:textId="77777777" w:rsidR="00F07A9F" w:rsidRDefault="00F07A9F" w:rsidP="001238C2">
      <w:pPr>
        <w:spacing w:line="276" w:lineRule="auto"/>
        <w:ind w:left="567"/>
        <w:rPr>
          <w:rFonts w:ascii="Fira Sans" w:eastAsia="Fira Sans" w:hAnsi="Fira Sans" w:cs="Fira Sans"/>
          <w:b/>
          <w:color w:val="000000" w:themeColor="text1"/>
          <w:szCs w:val="22"/>
        </w:rPr>
      </w:pPr>
    </w:p>
    <w:p w14:paraId="22630D5E" w14:textId="77777777" w:rsidR="00C735DD" w:rsidRPr="00940054" w:rsidRDefault="00C735DD" w:rsidP="00C735DD">
      <w:pPr>
        <w:spacing w:line="276" w:lineRule="auto"/>
        <w:ind w:left="567"/>
        <w:rPr>
          <w:rFonts w:ascii="Fira Sans" w:eastAsia="MS Mincho" w:hAnsi="Fira Sans"/>
          <w:b/>
          <w:bCs/>
        </w:rPr>
      </w:pPr>
      <w:r w:rsidRPr="00940054">
        <w:rPr>
          <w:rFonts w:ascii="Fira Sans" w:eastAsia="MS Mincho" w:hAnsi="Fira Sans"/>
          <w:b/>
          <w:bCs/>
        </w:rPr>
        <w:t>Freitag, 24. Juni, 18-20 Uhr</w:t>
      </w:r>
    </w:p>
    <w:p w14:paraId="4D0485D8" w14:textId="77777777" w:rsidR="00C735DD" w:rsidRPr="002C1799" w:rsidRDefault="00C735DD" w:rsidP="00C735DD">
      <w:pPr>
        <w:spacing w:line="276" w:lineRule="auto"/>
        <w:ind w:left="567"/>
        <w:rPr>
          <w:rFonts w:ascii="Fira Sans" w:eastAsia="MS Mincho" w:hAnsi="Fira Sans"/>
          <w:b/>
          <w:bCs/>
        </w:rPr>
      </w:pPr>
      <w:r w:rsidRPr="002C1799">
        <w:rPr>
          <w:rFonts w:ascii="Fira Sans" w:eastAsia="MS Mincho" w:hAnsi="Fira Sans"/>
          <w:b/>
          <w:bCs/>
        </w:rPr>
        <w:t xml:space="preserve">Foodsharing </w:t>
      </w:r>
      <w:r>
        <w:rPr>
          <w:rFonts w:ascii="Fira Sans" w:eastAsia="MS Mincho" w:hAnsi="Fira Sans"/>
          <w:b/>
          <w:bCs/>
        </w:rPr>
        <w:t>–</w:t>
      </w:r>
      <w:r w:rsidRPr="002C1799">
        <w:rPr>
          <w:rFonts w:ascii="Fira Sans" w:eastAsia="MS Mincho" w:hAnsi="Fira Sans"/>
          <w:b/>
          <w:bCs/>
        </w:rPr>
        <w:t xml:space="preserve"> Eine Organisation im Kampf gegen Lebensmittelverschwendung</w:t>
      </w:r>
    </w:p>
    <w:p w14:paraId="77B7FDF9" w14:textId="1850F5EB" w:rsidR="001238C2" w:rsidRPr="00DE77F9" w:rsidRDefault="00C735DD" w:rsidP="00C735DD">
      <w:pPr>
        <w:spacing w:line="276" w:lineRule="auto"/>
        <w:ind w:left="567"/>
        <w:rPr>
          <w:rFonts w:ascii="Fira Sans" w:eastAsia="Fira Sans" w:hAnsi="Fira Sans" w:cs="Fira Sans"/>
          <w:b/>
          <w:color w:val="000000"/>
          <w:szCs w:val="22"/>
        </w:rPr>
      </w:pPr>
      <w:r w:rsidRPr="002C1799">
        <w:rPr>
          <w:rFonts w:ascii="Fira Sans" w:eastAsia="MS Mincho" w:hAnsi="Fira Sans"/>
          <w:b/>
          <w:bCs/>
        </w:rPr>
        <w:lastRenderedPageBreak/>
        <w:t>Vortrag von Uwe Werther, Foodsharing Osnabrück</w:t>
      </w:r>
      <w:r>
        <w:rPr>
          <w:rFonts w:ascii="Fira Sans" w:eastAsia="MS Mincho" w:hAnsi="Fira Sans"/>
          <w:b/>
          <w:bCs/>
        </w:rPr>
        <w:br/>
      </w:r>
      <w:r w:rsidR="00E808CB">
        <w:rPr>
          <w:rFonts w:ascii="Fira Sans" w:eastAsia="Fira Sans" w:hAnsi="Fira Sans" w:cs="Fira Sans"/>
          <w:b/>
          <w:color w:val="000000" w:themeColor="text1"/>
          <w:szCs w:val="22"/>
        </w:rPr>
        <w:t>Eintritt</w:t>
      </w:r>
      <w:r w:rsidR="001238C2" w:rsidRPr="00DE77F9">
        <w:rPr>
          <w:rFonts w:ascii="Fira Sans" w:eastAsia="Fira Sans" w:hAnsi="Fira Sans" w:cs="Fira Sans"/>
          <w:b/>
          <w:color w:val="000000" w:themeColor="text1"/>
          <w:szCs w:val="22"/>
        </w:rPr>
        <w:t>: frei</w:t>
      </w:r>
      <w:r w:rsidR="001238C2" w:rsidRPr="00DE77F9">
        <w:rPr>
          <w:rFonts w:ascii="Fira Sans" w:eastAsia="MS Mincho" w:hAnsi="Fira Sans"/>
          <w:szCs w:val="22"/>
        </w:rPr>
        <w:br/>
      </w:r>
      <w:r w:rsidR="001238C2" w:rsidRPr="00DE77F9">
        <w:rPr>
          <w:rFonts w:ascii="Fira Sans" w:eastAsia="Fira Sans" w:hAnsi="Fira Sans" w:cs="Fira Sans"/>
          <w:b/>
          <w:szCs w:val="22"/>
        </w:rPr>
        <w:t xml:space="preserve">Anmeldung erwünscht. </w:t>
      </w:r>
      <w:r w:rsidR="001238C2" w:rsidRPr="00DE77F9">
        <w:rPr>
          <w:rFonts w:ascii="Fira Sans" w:eastAsia="Fira Sans" w:hAnsi="Fira Sans" w:cs="Fira Sans"/>
          <w:b/>
          <w:color w:val="000000" w:themeColor="text1"/>
          <w:szCs w:val="22"/>
        </w:rPr>
        <w:t>Online-Tickets unter: www.mik-osnabrueck.de</w:t>
      </w:r>
    </w:p>
    <w:p w14:paraId="6897389C" w14:textId="77777777" w:rsidR="001238C2" w:rsidRPr="00DE77F9" w:rsidRDefault="001238C2" w:rsidP="001238C2">
      <w:pPr>
        <w:spacing w:line="276" w:lineRule="auto"/>
        <w:ind w:left="567"/>
        <w:rPr>
          <w:rFonts w:ascii="Fira Sans" w:eastAsia="Fira Sans" w:hAnsi="Fira Sans" w:cs="Fira Sans"/>
          <w:b/>
          <w:color w:val="000000"/>
          <w:szCs w:val="22"/>
        </w:rPr>
      </w:pPr>
      <w:r w:rsidRPr="00DE77F9">
        <w:rPr>
          <w:rFonts w:ascii="Fira Sans" w:eastAsia="Fira Sans" w:hAnsi="Fira Sans" w:cs="Fira Sans"/>
          <w:b/>
          <w:color w:val="000000" w:themeColor="text1"/>
          <w:szCs w:val="22"/>
        </w:rPr>
        <w:t>Infos unter: MIK: 0541/122 447, info@mik-osnabrueck.de</w:t>
      </w:r>
    </w:p>
    <w:p w14:paraId="0C639BF5" w14:textId="27BEAE6F" w:rsidR="001238C2" w:rsidRPr="00DE77F9" w:rsidRDefault="001238C2" w:rsidP="001238C2">
      <w:pPr>
        <w:spacing w:line="276" w:lineRule="auto"/>
        <w:ind w:left="567"/>
        <w:rPr>
          <w:rFonts w:ascii="Fira Sans" w:eastAsia="Fira Sans" w:hAnsi="Fira Sans" w:cs="Fira Sans"/>
          <w:b/>
          <w:color w:val="000000" w:themeColor="text1"/>
          <w:szCs w:val="22"/>
        </w:rPr>
      </w:pPr>
      <w:r w:rsidRPr="00DE77F9">
        <w:rPr>
          <w:rFonts w:ascii="Fira Sans" w:eastAsia="Fira Sans" w:hAnsi="Fira Sans" w:cs="Fira Sans"/>
          <w:b/>
          <w:color w:val="000000" w:themeColor="text1"/>
          <w:szCs w:val="22"/>
        </w:rPr>
        <w:t xml:space="preserve">Treffpunkt: MIK Museum Industriekultur Osnabrück, </w:t>
      </w:r>
      <w:r w:rsidR="00C735DD">
        <w:rPr>
          <w:rFonts w:ascii="Fira Sans" w:eastAsia="Fira Sans" w:hAnsi="Fira Sans" w:cs="Fira Sans"/>
          <w:b/>
          <w:color w:val="000000" w:themeColor="text1"/>
          <w:szCs w:val="22"/>
        </w:rPr>
        <w:t>Fürstenauer Weg 171</w:t>
      </w:r>
      <w:r w:rsidRPr="00DE77F9">
        <w:rPr>
          <w:rFonts w:ascii="Fira Sans" w:eastAsia="Fira Sans" w:hAnsi="Fira Sans" w:cs="Fira Sans"/>
          <w:b/>
          <w:color w:val="000000" w:themeColor="text1"/>
          <w:szCs w:val="22"/>
        </w:rPr>
        <w:t xml:space="preserve">, 49090 Osnabrück </w:t>
      </w:r>
    </w:p>
    <w:p w14:paraId="4D77FE2C" w14:textId="575DABDE" w:rsidR="00B95E8F" w:rsidRPr="00B95E8F" w:rsidRDefault="00B95E8F" w:rsidP="001238C2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sectPr w:rsidR="00B95E8F" w:rsidRPr="00B95E8F" w:rsidSect="00325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98F4" w14:textId="77777777" w:rsidR="0055000F" w:rsidRDefault="0055000F" w:rsidP="001304BA">
      <w:r>
        <w:separator/>
      </w:r>
    </w:p>
  </w:endnote>
  <w:endnote w:type="continuationSeparator" w:id="0">
    <w:p w14:paraId="61838D40" w14:textId="77777777" w:rsidR="0055000F" w:rsidRDefault="0055000F" w:rsidP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7C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078" w14:textId="77777777" w:rsidR="0053060A" w:rsidRDefault="005306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977652"/>
      <w:docPartObj>
        <w:docPartGallery w:val="Page Numbers (Bottom of Page)"/>
        <w:docPartUnique/>
      </w:docPartObj>
    </w:sdtPr>
    <w:sdtEndPr/>
    <w:sdtContent>
      <w:p w14:paraId="09636032" w14:textId="29DF4C18" w:rsidR="00325536" w:rsidRDefault="003255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A75C" w14:textId="77777777" w:rsidR="0055000F" w:rsidRDefault="0055000F" w:rsidP="001304BA">
      <w:r>
        <w:separator/>
      </w:r>
    </w:p>
  </w:footnote>
  <w:footnote w:type="continuationSeparator" w:id="0">
    <w:p w14:paraId="23B596FD" w14:textId="77777777" w:rsidR="0055000F" w:rsidRDefault="0055000F" w:rsidP="0013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00A" w14:textId="77777777" w:rsidR="0053060A" w:rsidRDefault="00530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5B0" w14:textId="77777777" w:rsidR="0053060A" w:rsidRDefault="005306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1860494">
    <w:abstractNumId w:val="1"/>
  </w:num>
  <w:num w:numId="2" w16cid:durableId="12543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01EAA"/>
    <w:rsid w:val="000026E5"/>
    <w:rsid w:val="000407E2"/>
    <w:rsid w:val="00040E8C"/>
    <w:rsid w:val="00041103"/>
    <w:rsid w:val="00061CBB"/>
    <w:rsid w:val="00062B99"/>
    <w:rsid w:val="00077A3C"/>
    <w:rsid w:val="000910FD"/>
    <w:rsid w:val="00096567"/>
    <w:rsid w:val="00097487"/>
    <w:rsid w:val="000B2346"/>
    <w:rsid w:val="00113D71"/>
    <w:rsid w:val="00116033"/>
    <w:rsid w:val="00116B0A"/>
    <w:rsid w:val="001238C2"/>
    <w:rsid w:val="001304BA"/>
    <w:rsid w:val="00146069"/>
    <w:rsid w:val="00173C78"/>
    <w:rsid w:val="00185C89"/>
    <w:rsid w:val="00196FBD"/>
    <w:rsid w:val="001A1A6A"/>
    <w:rsid w:val="001A6261"/>
    <w:rsid w:val="001B0A33"/>
    <w:rsid w:val="001B3B3A"/>
    <w:rsid w:val="001C4B24"/>
    <w:rsid w:val="001D074E"/>
    <w:rsid w:val="001F1A2C"/>
    <w:rsid w:val="0020131B"/>
    <w:rsid w:val="002021DF"/>
    <w:rsid w:val="00214B3B"/>
    <w:rsid w:val="00215E05"/>
    <w:rsid w:val="002175B4"/>
    <w:rsid w:val="00237B19"/>
    <w:rsid w:val="0024013F"/>
    <w:rsid w:val="0024215A"/>
    <w:rsid w:val="00247664"/>
    <w:rsid w:val="0026065E"/>
    <w:rsid w:val="002838AF"/>
    <w:rsid w:val="002918C3"/>
    <w:rsid w:val="00295C39"/>
    <w:rsid w:val="002C14C0"/>
    <w:rsid w:val="002F705D"/>
    <w:rsid w:val="00310B21"/>
    <w:rsid w:val="003124AD"/>
    <w:rsid w:val="00325536"/>
    <w:rsid w:val="00342FA4"/>
    <w:rsid w:val="00347752"/>
    <w:rsid w:val="00353A1B"/>
    <w:rsid w:val="00371187"/>
    <w:rsid w:val="003715F0"/>
    <w:rsid w:val="003732EE"/>
    <w:rsid w:val="00381639"/>
    <w:rsid w:val="0038336F"/>
    <w:rsid w:val="003B40AB"/>
    <w:rsid w:val="003D2756"/>
    <w:rsid w:val="003D69FC"/>
    <w:rsid w:val="003E116D"/>
    <w:rsid w:val="00403D57"/>
    <w:rsid w:val="00405DAD"/>
    <w:rsid w:val="0041306B"/>
    <w:rsid w:val="00434295"/>
    <w:rsid w:val="00437A7C"/>
    <w:rsid w:val="00445EDE"/>
    <w:rsid w:val="0046273C"/>
    <w:rsid w:val="004824B8"/>
    <w:rsid w:val="00485EEE"/>
    <w:rsid w:val="00487986"/>
    <w:rsid w:val="004A5FE9"/>
    <w:rsid w:val="004A71E3"/>
    <w:rsid w:val="004B7FF0"/>
    <w:rsid w:val="004C4B4D"/>
    <w:rsid w:val="004D7373"/>
    <w:rsid w:val="004E0AA7"/>
    <w:rsid w:val="004E58B1"/>
    <w:rsid w:val="004E5BD0"/>
    <w:rsid w:val="004F127A"/>
    <w:rsid w:val="004F728D"/>
    <w:rsid w:val="0050310F"/>
    <w:rsid w:val="0052039A"/>
    <w:rsid w:val="00524C07"/>
    <w:rsid w:val="0053060A"/>
    <w:rsid w:val="00533E66"/>
    <w:rsid w:val="00533EBF"/>
    <w:rsid w:val="0055000F"/>
    <w:rsid w:val="0055324E"/>
    <w:rsid w:val="00556418"/>
    <w:rsid w:val="00570CC6"/>
    <w:rsid w:val="005746C5"/>
    <w:rsid w:val="005A5613"/>
    <w:rsid w:val="005B422B"/>
    <w:rsid w:val="005B6FDE"/>
    <w:rsid w:val="005D3941"/>
    <w:rsid w:val="005E3A33"/>
    <w:rsid w:val="005F32CB"/>
    <w:rsid w:val="005F4EA5"/>
    <w:rsid w:val="0060381F"/>
    <w:rsid w:val="00606952"/>
    <w:rsid w:val="00623ABA"/>
    <w:rsid w:val="00637B8F"/>
    <w:rsid w:val="006456C5"/>
    <w:rsid w:val="006827A8"/>
    <w:rsid w:val="00682C39"/>
    <w:rsid w:val="006903C1"/>
    <w:rsid w:val="00693F3A"/>
    <w:rsid w:val="006C4D15"/>
    <w:rsid w:val="006F0F76"/>
    <w:rsid w:val="006F579E"/>
    <w:rsid w:val="006F7B0E"/>
    <w:rsid w:val="0070324C"/>
    <w:rsid w:val="00742595"/>
    <w:rsid w:val="007433D1"/>
    <w:rsid w:val="0074759E"/>
    <w:rsid w:val="00755679"/>
    <w:rsid w:val="00766B4C"/>
    <w:rsid w:val="007837F3"/>
    <w:rsid w:val="0079295B"/>
    <w:rsid w:val="007A1CD5"/>
    <w:rsid w:val="007C00DA"/>
    <w:rsid w:val="007C3DBC"/>
    <w:rsid w:val="007C7FA3"/>
    <w:rsid w:val="007D73F7"/>
    <w:rsid w:val="007D7F90"/>
    <w:rsid w:val="007F15F8"/>
    <w:rsid w:val="00803ECE"/>
    <w:rsid w:val="00810BF6"/>
    <w:rsid w:val="00812638"/>
    <w:rsid w:val="00832060"/>
    <w:rsid w:val="00832672"/>
    <w:rsid w:val="0085583B"/>
    <w:rsid w:val="008712E6"/>
    <w:rsid w:val="00872004"/>
    <w:rsid w:val="00880B9E"/>
    <w:rsid w:val="008851D5"/>
    <w:rsid w:val="008C4FD4"/>
    <w:rsid w:val="008E2119"/>
    <w:rsid w:val="008F34AE"/>
    <w:rsid w:val="00904399"/>
    <w:rsid w:val="009110BD"/>
    <w:rsid w:val="00917316"/>
    <w:rsid w:val="00923DF9"/>
    <w:rsid w:val="00924E33"/>
    <w:rsid w:val="00925564"/>
    <w:rsid w:val="00933EBD"/>
    <w:rsid w:val="009348CC"/>
    <w:rsid w:val="009370AD"/>
    <w:rsid w:val="009423C7"/>
    <w:rsid w:val="00944B19"/>
    <w:rsid w:val="00944D67"/>
    <w:rsid w:val="009471F0"/>
    <w:rsid w:val="0096163A"/>
    <w:rsid w:val="009719EC"/>
    <w:rsid w:val="00972D56"/>
    <w:rsid w:val="00984BC3"/>
    <w:rsid w:val="00990679"/>
    <w:rsid w:val="00990691"/>
    <w:rsid w:val="00996795"/>
    <w:rsid w:val="00997F8C"/>
    <w:rsid w:val="009A117B"/>
    <w:rsid w:val="009A7E13"/>
    <w:rsid w:val="009A7EDE"/>
    <w:rsid w:val="009D230A"/>
    <w:rsid w:val="009E28C3"/>
    <w:rsid w:val="009F28D7"/>
    <w:rsid w:val="009F3C54"/>
    <w:rsid w:val="00A11402"/>
    <w:rsid w:val="00A30562"/>
    <w:rsid w:val="00A37A8F"/>
    <w:rsid w:val="00A503B9"/>
    <w:rsid w:val="00A6558F"/>
    <w:rsid w:val="00A70E31"/>
    <w:rsid w:val="00A80FA7"/>
    <w:rsid w:val="00A83D6E"/>
    <w:rsid w:val="00AA0BBB"/>
    <w:rsid w:val="00AB2B98"/>
    <w:rsid w:val="00AB3BB6"/>
    <w:rsid w:val="00AB6C84"/>
    <w:rsid w:val="00AC6F81"/>
    <w:rsid w:val="00AC7255"/>
    <w:rsid w:val="00AD6B6B"/>
    <w:rsid w:val="00B66929"/>
    <w:rsid w:val="00B95E8F"/>
    <w:rsid w:val="00BC0905"/>
    <w:rsid w:val="00BC2E0B"/>
    <w:rsid w:val="00BD256C"/>
    <w:rsid w:val="00BD5D55"/>
    <w:rsid w:val="00BF1265"/>
    <w:rsid w:val="00BF1AB0"/>
    <w:rsid w:val="00C25B47"/>
    <w:rsid w:val="00C35707"/>
    <w:rsid w:val="00C44B92"/>
    <w:rsid w:val="00C50AEA"/>
    <w:rsid w:val="00C532D6"/>
    <w:rsid w:val="00C67B38"/>
    <w:rsid w:val="00C72C4A"/>
    <w:rsid w:val="00C735DD"/>
    <w:rsid w:val="00C75DB6"/>
    <w:rsid w:val="00C86F2E"/>
    <w:rsid w:val="00CA23E3"/>
    <w:rsid w:val="00CA3136"/>
    <w:rsid w:val="00CE5DD2"/>
    <w:rsid w:val="00D1524D"/>
    <w:rsid w:val="00D20B15"/>
    <w:rsid w:val="00D544DD"/>
    <w:rsid w:val="00D564DE"/>
    <w:rsid w:val="00D74C32"/>
    <w:rsid w:val="00D85793"/>
    <w:rsid w:val="00DC3EB8"/>
    <w:rsid w:val="00DD7CBB"/>
    <w:rsid w:val="00DE4040"/>
    <w:rsid w:val="00DF026A"/>
    <w:rsid w:val="00DF21A7"/>
    <w:rsid w:val="00E414FF"/>
    <w:rsid w:val="00E44D47"/>
    <w:rsid w:val="00E54919"/>
    <w:rsid w:val="00E808CB"/>
    <w:rsid w:val="00EA466D"/>
    <w:rsid w:val="00EB264A"/>
    <w:rsid w:val="00EC6723"/>
    <w:rsid w:val="00EE7BF2"/>
    <w:rsid w:val="00F03E74"/>
    <w:rsid w:val="00F06894"/>
    <w:rsid w:val="00F07A9F"/>
    <w:rsid w:val="00F13FFE"/>
    <w:rsid w:val="00F23673"/>
    <w:rsid w:val="00F2450F"/>
    <w:rsid w:val="00F24620"/>
    <w:rsid w:val="00F32352"/>
    <w:rsid w:val="00F41074"/>
    <w:rsid w:val="00F4675D"/>
    <w:rsid w:val="00F64DFE"/>
    <w:rsid w:val="00F67389"/>
    <w:rsid w:val="00F71CF6"/>
    <w:rsid w:val="00F817D1"/>
    <w:rsid w:val="00F83625"/>
    <w:rsid w:val="00F96FD6"/>
    <w:rsid w:val="00FB2195"/>
    <w:rsid w:val="00FB40CC"/>
    <w:rsid w:val="00FD321C"/>
    <w:rsid w:val="00FE1A05"/>
    <w:rsid w:val="00FF3EA9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00"/>
  <w15:chartTrackingRefBased/>
  <w15:docId w15:val="{521881BE-3308-134F-B025-1211854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8C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0439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362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3625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625"/>
    <w:rPr>
      <w:rFonts w:ascii="Arial" w:eastAsia="Times New Roman" w:hAnsi="Arial"/>
      <w:b/>
      <w:bCs/>
    </w:rPr>
  </w:style>
  <w:style w:type="paragraph" w:styleId="berarbeitung">
    <w:name w:val="Revision"/>
    <w:hidden/>
    <w:uiPriority w:val="71"/>
    <w:rsid w:val="003D275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897c5-7d01-457d-9484-ce8733369b7f">
      <Terms xmlns="http://schemas.microsoft.com/office/infopath/2007/PartnerControls"/>
    </lcf76f155ced4ddcb4097134ff3c332f>
    <TaxCatchAll xmlns="bfdc72ef-ee3f-4569-9e62-4cbd5d143c77" xsi:nil="true"/>
    <SharedWithUsers xmlns="bfdc72ef-ee3f-4569-9e62-4cbd5d143c77">
      <UserInfo>
        <DisplayName>Birgit Scheidecker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6" ma:contentTypeDescription="Ein neues Dokument erstellen." ma:contentTypeScope="" ma:versionID="4e840f5b0fb473d38f62a99bdc31deba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f1f6616ca805cb22c112a13528964d41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a3fe49-e6fa-4ca1-af59-1632c351c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4e62f-cdba-4c49-83e7-773952d081cd}" ma:internalName="TaxCatchAll" ma:showField="CatchAllData" ma:web="bfdc72ef-ee3f-4569-9e62-4cbd5d143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  <ds:schemaRef ds:uri="ff0897c5-7d01-457d-9484-ce8733369b7f"/>
    <ds:schemaRef ds:uri="bfdc72ef-ee3f-4569-9e62-4cbd5d143c77"/>
  </ds:schemaRefs>
</ds:datastoreItem>
</file>

<file path=customXml/itemProps2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C7F5-A7BF-491D-BD5D-47735EB6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12629-9912-AA4F-AD0C-9B02243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Troyca Visual Solutions GmbH</Company>
  <LinksUpToDate>false</LinksUpToDate>
  <CharactersWithSpaces>2530</CharactersWithSpaces>
  <SharedDoc>false</SharedDoc>
  <HLinks>
    <vt:vector size="6" baseType="variant">
      <vt:variant>
        <vt:i4>4325397</vt:i4>
      </vt:variant>
      <vt:variant>
        <vt:i4>-1</vt:i4>
      </vt:variant>
      <vt:variant>
        <vt:i4>1031</vt:i4>
      </vt:variant>
      <vt:variant>
        <vt:i4>1</vt:i4>
      </vt:variant>
      <vt:variant>
        <vt:lpwstr>Hintergrund1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2</cp:revision>
  <cp:lastPrinted>2021-05-12T13:24:00Z</cp:lastPrinted>
  <dcterms:created xsi:type="dcterms:W3CDTF">2022-06-16T07:41:00Z</dcterms:created>
  <dcterms:modified xsi:type="dcterms:W3CDTF">2022-06-16T07:41:00Z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  <property fmtid="{D5CDD505-2E9C-101B-9397-08002B2CF9AE}" pid="3" name="MediaServiceImageTags">
    <vt:lpwstr/>
  </property>
</Properties>
</file>