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433A" w14:textId="77777777" w:rsidR="0085583B" w:rsidRDefault="00623ABA" w:rsidP="0085583B">
      <w:pPr>
        <w:widowControl w:val="0"/>
        <w:overflowPunct/>
        <w:spacing w:line="288" w:lineRule="auto"/>
        <w:textAlignment w:val="center"/>
        <w:rPr>
          <w:rFonts w:ascii="Montserrat-Medium" w:eastAsia="MS Mincho" w:hAnsi="Montserrat-Medium" w:cs="Montserrat-Medium"/>
          <w:color w:val="000000"/>
          <w:spacing w:val="-1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D9F04B" wp14:editId="25CD2BBE">
                <wp:simplePos x="0" y="0"/>
                <wp:positionH relativeFrom="column">
                  <wp:posOffset>3718651</wp:posOffset>
                </wp:positionH>
                <wp:positionV relativeFrom="paragraph">
                  <wp:posOffset>-312420</wp:posOffset>
                </wp:positionV>
                <wp:extent cx="2355881" cy="2016177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5881" cy="2016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0080040A" w14:textId="77777777" w:rsidR="009E28C3" w:rsidRPr="00F4675D" w:rsidRDefault="009E28C3" w:rsidP="00AD6B6B">
                            <w:pPr>
                              <w:overflowPunct/>
                              <w:spacing w:line="276" w:lineRule="auto"/>
                              <w:ind w:left="709" w:hanging="709"/>
                              <w:textAlignment w:val="center"/>
                              <w:rPr>
                                <w:rFonts w:ascii="Fira Sans" w:eastAsia="MS Mincho" w:hAnsi="Fira Sans" w:cs="Fira Sans"/>
                                <w:b/>
                                <w:bCs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b/>
                                <w:bCs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MIK Museum Industriekultur Osnabrück</w:t>
                            </w:r>
                          </w:p>
                          <w:p w14:paraId="4A27AF0D" w14:textId="77777777" w:rsidR="009E28C3" w:rsidRPr="00F4675D" w:rsidRDefault="009E28C3" w:rsidP="00AD6B6B">
                            <w:pPr>
                              <w:overflowPunct/>
                              <w:spacing w:line="276" w:lineRule="auto"/>
                              <w:ind w:left="1416" w:hanging="1416"/>
                              <w:textAlignment w:val="center"/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Süberweg 50a</w:t>
                            </w:r>
                          </w:p>
                          <w:p w14:paraId="6F736122" w14:textId="36ED618E" w:rsidR="009E28C3" w:rsidRPr="00F4675D" w:rsidRDefault="009E28C3" w:rsidP="00AD6B6B">
                            <w:pPr>
                              <w:overflowPunct/>
                              <w:spacing w:line="276" w:lineRule="auto"/>
                              <w:ind w:left="1416" w:hanging="1416"/>
                              <w:textAlignment w:val="center"/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490</w:t>
                            </w:r>
                            <w:r w:rsidR="00C932DE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9</w:t>
                            </w:r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0 Osnabrück</w:t>
                            </w:r>
                          </w:p>
                          <w:p w14:paraId="386251BC" w14:textId="77777777" w:rsidR="009E28C3" w:rsidRPr="00F4675D" w:rsidRDefault="009E28C3" w:rsidP="00AD6B6B">
                            <w:pPr>
                              <w:overflowPunct/>
                              <w:spacing w:line="276" w:lineRule="auto"/>
                              <w:ind w:left="1416" w:hanging="1416"/>
                              <w:textAlignment w:val="center"/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www.mik-osnabrueck.de</w:t>
                            </w:r>
                          </w:p>
                          <w:p w14:paraId="2EE660DB" w14:textId="77777777" w:rsidR="009E28C3" w:rsidRPr="00F4675D" w:rsidRDefault="009E28C3" w:rsidP="00AB3BB6">
                            <w:pPr>
                              <w:overflowPunct/>
                              <w:spacing w:line="220" w:lineRule="atLeast"/>
                              <w:ind w:left="709" w:hanging="709"/>
                              <w:textAlignment w:val="center"/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571E76F1" w14:textId="77777777" w:rsidR="009E28C3" w:rsidRPr="00F4675D" w:rsidRDefault="009E28C3" w:rsidP="00AD6B6B">
                            <w:pPr>
                              <w:overflowPunct/>
                              <w:spacing w:line="276" w:lineRule="auto"/>
                              <w:ind w:left="709" w:hanging="709"/>
                              <w:textAlignment w:val="center"/>
                              <w:rPr>
                                <w:rFonts w:ascii="Fira Sans" w:eastAsia="MS Mincho" w:hAnsi="Fira Sans" w:cs="Fira Sans"/>
                                <w:b/>
                                <w:bCs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b/>
                                <w:bCs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Birgit Scheidecker</w:t>
                            </w:r>
                          </w:p>
                          <w:p w14:paraId="46C5DD08" w14:textId="77777777" w:rsidR="009E28C3" w:rsidRPr="00F4675D" w:rsidRDefault="009E28C3" w:rsidP="00AD6B6B">
                            <w:pPr>
                              <w:overflowPunct/>
                              <w:spacing w:line="276" w:lineRule="auto"/>
                              <w:ind w:left="709" w:hanging="709"/>
                              <w:textAlignment w:val="center"/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Öffentlichkeitsarbeit &amp; Veranstaltungen</w:t>
                            </w:r>
                          </w:p>
                          <w:p w14:paraId="2FBD61CF" w14:textId="77777777" w:rsidR="009E28C3" w:rsidRPr="00F4675D" w:rsidRDefault="009E28C3" w:rsidP="00AD6B6B">
                            <w:pPr>
                              <w:overflowPunct/>
                              <w:spacing w:line="276" w:lineRule="auto"/>
                              <w:ind w:left="709" w:hanging="709"/>
                              <w:textAlignment w:val="center"/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0541 9127 846</w:t>
                            </w:r>
                          </w:p>
                          <w:p w14:paraId="0F5E1D3E" w14:textId="77777777" w:rsidR="008851D5" w:rsidRPr="00F4675D" w:rsidRDefault="009E28C3" w:rsidP="00AD6B6B">
                            <w:pPr>
                              <w:spacing w:line="276" w:lineRule="auto"/>
                              <w:ind w:left="709" w:hanging="709"/>
                              <w:rPr>
                                <w:rFonts w:ascii="Fira Sans" w:hAnsi="Fira Sans"/>
                                <w:color w:val="7F7F7F" w:themeColor="text1" w:themeTint="80"/>
                              </w:rPr>
                            </w:pPr>
                            <w:r w:rsidRPr="00F4675D">
                              <w:rPr>
                                <w:rFonts w:ascii="Fira Sans" w:eastAsia="MS Mincho" w:hAnsi="Fira Sans" w:cs="Fira Sans"/>
                                <w:color w:val="7F7F7F" w:themeColor="text1" w:themeTint="80"/>
                                <w:spacing w:val="-2"/>
                                <w:sz w:val="18"/>
                                <w:szCs w:val="18"/>
                              </w:rPr>
                              <w:t>scheidecker@mik-osnabrueck.de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9F0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2.8pt;margin-top:-24.6pt;width:185.5pt;height:15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" filled="f" stroked="f">
                <v:textbox inset="1mm,1mm,1mm,1mm">
                  <w:txbxContent>
                    <w:p w14:paraId="0080040A" w14:textId="77777777" w:rsidR="009E28C3" w:rsidRPr="00F4675D" w:rsidRDefault="009E28C3" w:rsidP="00AD6B6B">
                      <w:pPr>
                        <w:overflowPunct/>
                        <w:spacing w:line="276" w:lineRule="auto"/>
                        <w:ind w:left="709" w:hanging="709"/>
                        <w:textAlignment w:val="center"/>
                        <w:rPr>
                          <w:rFonts w:ascii="Fira Sans" w:eastAsia="MS Mincho" w:hAnsi="Fira Sans" w:cs="Fira Sans"/>
                          <w:b/>
                          <w:bCs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b/>
                          <w:bCs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MIK Museum Industriekultur Osnabrück</w:t>
                      </w:r>
                    </w:p>
                    <w:p w14:paraId="4A27AF0D" w14:textId="77777777" w:rsidR="009E28C3" w:rsidRPr="00F4675D" w:rsidRDefault="009E28C3" w:rsidP="00AD6B6B">
                      <w:pPr>
                        <w:overflowPunct/>
                        <w:spacing w:line="276" w:lineRule="auto"/>
                        <w:ind w:left="1416" w:hanging="1416"/>
                        <w:textAlignment w:val="center"/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  <w:proofErr w:type="spellStart"/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Süberweg</w:t>
                      </w:r>
                      <w:proofErr w:type="spellEnd"/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 xml:space="preserve"> 50a</w:t>
                      </w:r>
                    </w:p>
                    <w:p w14:paraId="6F736122" w14:textId="36ED618E" w:rsidR="009E28C3" w:rsidRPr="00F4675D" w:rsidRDefault="009E28C3" w:rsidP="00AD6B6B">
                      <w:pPr>
                        <w:overflowPunct/>
                        <w:spacing w:line="276" w:lineRule="auto"/>
                        <w:ind w:left="1416" w:hanging="1416"/>
                        <w:textAlignment w:val="center"/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490</w:t>
                      </w:r>
                      <w:r w:rsidR="00C932DE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9</w:t>
                      </w:r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0 Osnabrück</w:t>
                      </w:r>
                    </w:p>
                    <w:p w14:paraId="386251BC" w14:textId="77777777" w:rsidR="009E28C3" w:rsidRPr="00F4675D" w:rsidRDefault="009E28C3" w:rsidP="00AD6B6B">
                      <w:pPr>
                        <w:overflowPunct/>
                        <w:spacing w:line="276" w:lineRule="auto"/>
                        <w:ind w:left="1416" w:hanging="1416"/>
                        <w:textAlignment w:val="center"/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www.mik-osnabrueck.de</w:t>
                      </w:r>
                    </w:p>
                    <w:p w14:paraId="2EE660DB" w14:textId="77777777" w:rsidR="009E28C3" w:rsidRPr="00F4675D" w:rsidRDefault="009E28C3" w:rsidP="00AB3BB6">
                      <w:pPr>
                        <w:overflowPunct/>
                        <w:spacing w:line="220" w:lineRule="atLeast"/>
                        <w:ind w:left="709" w:hanging="709"/>
                        <w:textAlignment w:val="center"/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</w:p>
                    <w:p w14:paraId="571E76F1" w14:textId="77777777" w:rsidR="009E28C3" w:rsidRPr="00F4675D" w:rsidRDefault="009E28C3" w:rsidP="00AD6B6B">
                      <w:pPr>
                        <w:overflowPunct/>
                        <w:spacing w:line="276" w:lineRule="auto"/>
                        <w:ind w:left="709" w:hanging="709"/>
                        <w:textAlignment w:val="center"/>
                        <w:rPr>
                          <w:rFonts w:ascii="Fira Sans" w:eastAsia="MS Mincho" w:hAnsi="Fira Sans" w:cs="Fira Sans"/>
                          <w:b/>
                          <w:bCs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b/>
                          <w:bCs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Birgit Scheidecker</w:t>
                      </w:r>
                    </w:p>
                    <w:p w14:paraId="46C5DD08" w14:textId="77777777" w:rsidR="009E28C3" w:rsidRPr="00F4675D" w:rsidRDefault="009E28C3" w:rsidP="00AD6B6B">
                      <w:pPr>
                        <w:overflowPunct/>
                        <w:spacing w:line="276" w:lineRule="auto"/>
                        <w:ind w:left="709" w:hanging="709"/>
                        <w:textAlignment w:val="center"/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Öffentlichkeitsarbeit &amp; Veranstaltungen</w:t>
                      </w:r>
                    </w:p>
                    <w:p w14:paraId="2FBD61CF" w14:textId="77777777" w:rsidR="009E28C3" w:rsidRPr="00F4675D" w:rsidRDefault="009E28C3" w:rsidP="00AD6B6B">
                      <w:pPr>
                        <w:overflowPunct/>
                        <w:spacing w:line="276" w:lineRule="auto"/>
                        <w:ind w:left="709" w:hanging="709"/>
                        <w:textAlignment w:val="center"/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0541 9127 846</w:t>
                      </w:r>
                    </w:p>
                    <w:p w14:paraId="0F5E1D3E" w14:textId="77777777" w:rsidR="008851D5" w:rsidRPr="00F4675D" w:rsidRDefault="009E28C3" w:rsidP="00AD6B6B">
                      <w:pPr>
                        <w:spacing w:line="276" w:lineRule="auto"/>
                        <w:ind w:left="709" w:hanging="709"/>
                        <w:rPr>
                          <w:rFonts w:ascii="Fira Sans" w:hAnsi="Fira Sans"/>
                          <w:color w:val="7F7F7F" w:themeColor="text1" w:themeTint="80"/>
                        </w:rPr>
                      </w:pPr>
                      <w:r w:rsidRPr="00F4675D">
                        <w:rPr>
                          <w:rFonts w:ascii="Fira Sans" w:eastAsia="MS Mincho" w:hAnsi="Fira Sans" w:cs="Fira Sans"/>
                          <w:color w:val="7F7F7F" w:themeColor="text1" w:themeTint="80"/>
                          <w:spacing w:val="-2"/>
                          <w:sz w:val="18"/>
                          <w:szCs w:val="18"/>
                        </w:rPr>
                        <w:t>scheidecker@mik-osnabrueck.de</w:t>
                      </w:r>
                    </w:p>
                  </w:txbxContent>
                </v:textbox>
              </v:shape>
            </w:pict>
          </mc:Fallback>
        </mc:AlternateContent>
      </w:r>
    </w:p>
    <w:p w14:paraId="0B8FD15B" w14:textId="77777777" w:rsidR="0085583B" w:rsidRDefault="0085583B" w:rsidP="0085583B">
      <w:pPr>
        <w:widowControl w:val="0"/>
        <w:overflowPunct/>
        <w:spacing w:line="288" w:lineRule="auto"/>
        <w:textAlignment w:val="center"/>
        <w:rPr>
          <w:rFonts w:ascii="Montserrat-Medium" w:eastAsia="MS Mincho" w:hAnsi="Montserrat-Medium" w:cs="Montserrat-Medium"/>
          <w:color w:val="000000"/>
          <w:spacing w:val="-1"/>
          <w:sz w:val="12"/>
          <w:szCs w:val="12"/>
        </w:rPr>
      </w:pPr>
    </w:p>
    <w:p w14:paraId="275F35E6" w14:textId="77777777" w:rsidR="0085583B" w:rsidRDefault="0085583B" w:rsidP="0085583B">
      <w:pPr>
        <w:widowControl w:val="0"/>
        <w:overflowPunct/>
        <w:spacing w:line="288" w:lineRule="auto"/>
        <w:textAlignment w:val="center"/>
        <w:rPr>
          <w:rFonts w:ascii="Montserrat-Medium" w:eastAsia="MS Mincho" w:hAnsi="Montserrat-Medium" w:cs="Montserrat-Medium"/>
          <w:color w:val="000000"/>
          <w:spacing w:val="-1"/>
          <w:sz w:val="12"/>
          <w:szCs w:val="12"/>
        </w:rPr>
      </w:pPr>
    </w:p>
    <w:p w14:paraId="0AA387FB" w14:textId="77777777" w:rsidR="0085583B" w:rsidRDefault="0085583B" w:rsidP="0085583B">
      <w:pPr>
        <w:widowControl w:val="0"/>
        <w:overflowPunct/>
        <w:spacing w:line="288" w:lineRule="auto"/>
        <w:textAlignment w:val="center"/>
        <w:rPr>
          <w:rFonts w:ascii="Montserrat-Medium" w:eastAsia="MS Mincho" w:hAnsi="Montserrat-Medium" w:cs="Montserrat-Medium"/>
          <w:color w:val="000000"/>
          <w:spacing w:val="-1"/>
          <w:sz w:val="12"/>
          <w:szCs w:val="12"/>
        </w:rPr>
      </w:pPr>
    </w:p>
    <w:p w14:paraId="3EA47057" w14:textId="77777777" w:rsidR="0085583B" w:rsidRDefault="0085583B" w:rsidP="0085583B">
      <w:pPr>
        <w:widowControl w:val="0"/>
        <w:overflowPunct/>
        <w:spacing w:line="288" w:lineRule="auto"/>
        <w:textAlignment w:val="center"/>
        <w:rPr>
          <w:rFonts w:ascii="Montserrat-Medium" w:eastAsia="MS Mincho" w:hAnsi="Montserrat-Medium" w:cs="Montserrat-Medium"/>
          <w:color w:val="000000"/>
          <w:spacing w:val="-1"/>
          <w:sz w:val="12"/>
          <w:szCs w:val="12"/>
        </w:rPr>
      </w:pPr>
    </w:p>
    <w:p w14:paraId="51885640" w14:textId="69BE44C7" w:rsidR="008851D5" w:rsidRDefault="008851D5"/>
    <w:p w14:paraId="43618765" w14:textId="0F940643" w:rsidR="00061CBB" w:rsidRDefault="00061CBB"/>
    <w:p w14:paraId="1CF4121E" w14:textId="77777777" w:rsidR="008851D5" w:rsidRDefault="008851D5" w:rsidP="00092939">
      <w:pPr>
        <w:ind w:left="567" w:hanging="567"/>
      </w:pPr>
    </w:p>
    <w:p w14:paraId="5A67B8C7" w14:textId="77777777" w:rsidR="008851D5" w:rsidRPr="00AC6F81" w:rsidRDefault="008851D5" w:rsidP="00092939">
      <w:pPr>
        <w:ind w:left="567"/>
        <w:rPr>
          <w:b/>
          <w:bCs/>
        </w:rPr>
      </w:pPr>
    </w:p>
    <w:p w14:paraId="4A2FDFBE" w14:textId="1A0378D5" w:rsidR="008851D5" w:rsidRPr="00EA466D" w:rsidRDefault="008851D5" w:rsidP="00EA466D">
      <w:pPr>
        <w:ind w:firstLine="567"/>
        <w:rPr>
          <w:rFonts w:ascii="Fira Sans" w:hAnsi="Fira Sans"/>
          <w:b/>
          <w:bCs/>
          <w:sz w:val="28"/>
          <w:szCs w:val="28"/>
        </w:rPr>
      </w:pPr>
    </w:p>
    <w:tbl>
      <w:tblPr>
        <w:tblpPr w:leftFromText="141" w:rightFromText="141" w:vertAnchor="text" w:tblpXSpec="right" w:tblpY="321"/>
        <w:tblW w:w="0" w:type="auto"/>
        <w:tblLook w:val="04A0" w:firstRow="1" w:lastRow="0" w:firstColumn="1" w:lastColumn="0" w:noHBand="0" w:noVBand="1"/>
      </w:tblPr>
      <w:tblGrid>
        <w:gridCol w:w="9049"/>
      </w:tblGrid>
      <w:tr w:rsidR="008851D5" w:rsidRPr="00EA466D" w14:paraId="12FE6636" w14:textId="77777777" w:rsidTr="00623ABA">
        <w:tc>
          <w:tcPr>
            <w:tcW w:w="9049" w:type="dxa"/>
            <w:shd w:val="clear" w:color="auto" w:fill="auto"/>
          </w:tcPr>
          <w:p w14:paraId="29A7575D" w14:textId="460A8AF5" w:rsidR="008851D5" w:rsidRPr="00EA466D" w:rsidRDefault="008851D5" w:rsidP="001D074E">
            <w:pPr>
              <w:tabs>
                <w:tab w:val="left" w:pos="1280"/>
              </w:tabs>
              <w:ind w:left="1418"/>
              <w:jc w:val="right"/>
              <w:rPr>
                <w:rFonts w:ascii="Fira Sans" w:hAnsi="Fira Sans" w:cs="Arial"/>
                <w:szCs w:val="22"/>
              </w:rPr>
            </w:pPr>
            <w:r w:rsidRPr="00EA466D">
              <w:rPr>
                <w:rFonts w:ascii="Fira Sans" w:hAnsi="Fira Sans" w:cs="Arial"/>
                <w:szCs w:val="22"/>
              </w:rPr>
              <w:fldChar w:fldCharType="begin"/>
            </w:r>
            <w:r w:rsidRPr="00EA466D">
              <w:rPr>
                <w:rFonts w:ascii="Fira Sans" w:hAnsi="Fira Sans" w:cs="Arial"/>
                <w:szCs w:val="22"/>
              </w:rPr>
              <w:instrText xml:space="preserve"> </w:instrText>
            </w:r>
            <w:r w:rsidR="006456C5" w:rsidRPr="00EA466D">
              <w:rPr>
                <w:rFonts w:ascii="Fira Sans" w:hAnsi="Fira Sans" w:cs="Arial"/>
                <w:szCs w:val="22"/>
              </w:rPr>
              <w:instrText>TIME</w:instrText>
            </w:r>
            <w:r w:rsidRPr="00EA466D">
              <w:rPr>
                <w:rFonts w:ascii="Fira Sans" w:hAnsi="Fira Sans" w:cs="Arial"/>
                <w:szCs w:val="22"/>
              </w:rPr>
              <w:instrText xml:space="preserve"> \@ "</w:instrText>
            </w:r>
            <w:r w:rsidR="006456C5" w:rsidRPr="00EA466D">
              <w:rPr>
                <w:rFonts w:ascii="Fira Sans" w:hAnsi="Fira Sans" w:cs="Arial"/>
                <w:szCs w:val="22"/>
              </w:rPr>
              <w:instrText>dddd, d. MMMM y</w:instrText>
            </w:r>
            <w:r w:rsidRPr="00EA466D">
              <w:rPr>
                <w:rFonts w:ascii="Fira Sans" w:hAnsi="Fira Sans" w:cs="Arial"/>
                <w:szCs w:val="22"/>
              </w:rPr>
              <w:instrText xml:space="preserve">" </w:instrText>
            </w:r>
            <w:r w:rsidRPr="00EA466D">
              <w:rPr>
                <w:rFonts w:ascii="Fira Sans" w:hAnsi="Fira Sans" w:cs="Arial"/>
                <w:szCs w:val="22"/>
              </w:rPr>
              <w:fldChar w:fldCharType="separate"/>
            </w:r>
            <w:r w:rsidR="0064418D">
              <w:rPr>
                <w:rFonts w:ascii="Fira Sans" w:hAnsi="Fira Sans" w:cs="Arial"/>
                <w:noProof/>
                <w:szCs w:val="22"/>
              </w:rPr>
              <w:t>Dienstag, 15. Februar 22</w:t>
            </w:r>
            <w:r w:rsidRPr="00EA466D">
              <w:rPr>
                <w:rFonts w:ascii="Fira Sans" w:hAnsi="Fira Sans" w:cs="Arial"/>
                <w:szCs w:val="22"/>
              </w:rPr>
              <w:fldChar w:fldCharType="end"/>
            </w:r>
          </w:p>
          <w:p w14:paraId="13CF4E60" w14:textId="46A2AD37" w:rsidR="008851D5" w:rsidRPr="00EA466D" w:rsidRDefault="008851D5" w:rsidP="001D074E">
            <w:pPr>
              <w:tabs>
                <w:tab w:val="left" w:pos="1280"/>
              </w:tabs>
              <w:ind w:left="1418"/>
              <w:jc w:val="right"/>
              <w:rPr>
                <w:rFonts w:ascii="Fira Sans" w:hAnsi="Fira Sans" w:cs="Arial"/>
                <w:szCs w:val="22"/>
              </w:rPr>
            </w:pPr>
          </w:p>
        </w:tc>
      </w:tr>
    </w:tbl>
    <w:p w14:paraId="44A3D4F9" w14:textId="77777777" w:rsidR="008851D5" w:rsidRPr="00EA466D" w:rsidRDefault="008851D5" w:rsidP="00EA466D">
      <w:pPr>
        <w:spacing w:line="276" w:lineRule="auto"/>
        <w:rPr>
          <w:rFonts w:ascii="Montserrat Light" w:hAnsi="Montserrat Light"/>
          <w:szCs w:val="22"/>
        </w:rPr>
      </w:pPr>
    </w:p>
    <w:p w14:paraId="442B3A35" w14:textId="09BF71DD" w:rsidR="00092939" w:rsidRPr="00AC6F81" w:rsidRDefault="00B03E26" w:rsidP="00A5646E">
      <w:pPr>
        <w:spacing w:after="120" w:line="320" w:lineRule="exact"/>
        <w:ind w:left="567"/>
        <w:rPr>
          <w:b/>
          <w:bCs/>
        </w:rPr>
      </w:pPr>
      <w:r>
        <w:rPr>
          <w:rFonts w:ascii="Fira Sans" w:hAnsi="Fira Sans"/>
          <w:b/>
          <w:bCs/>
          <w:caps/>
          <w:sz w:val="24"/>
          <w:szCs w:val="24"/>
        </w:rPr>
        <w:t>Vorankündigung:</w:t>
      </w:r>
      <w:r>
        <w:rPr>
          <w:rFonts w:ascii="Fira Sans" w:hAnsi="Fira Sans"/>
          <w:b/>
          <w:bCs/>
          <w:caps/>
          <w:sz w:val="24"/>
          <w:szCs w:val="24"/>
        </w:rPr>
        <w:br/>
      </w:r>
      <w:r w:rsidR="00092939" w:rsidRPr="003E7687">
        <w:rPr>
          <w:rFonts w:ascii="Fira Sans" w:hAnsi="Fira Sans"/>
          <w:b/>
          <w:bCs/>
          <w:caps/>
          <w:sz w:val="24"/>
          <w:szCs w:val="24"/>
        </w:rPr>
        <w:t>Was sollen wir IN ZUKUNFT essen?</w:t>
      </w:r>
      <w:r w:rsidR="00092939" w:rsidRPr="003E7687">
        <w:rPr>
          <w:rFonts w:ascii="Fira Sans" w:hAnsi="Fira Sans"/>
          <w:b/>
          <w:bCs/>
          <w:caps/>
          <w:sz w:val="24"/>
          <w:szCs w:val="24"/>
        </w:rPr>
        <w:br/>
        <w:t xml:space="preserve">MIK Osnabrück zeigt hochaktuelle Ausstellung </w:t>
      </w:r>
      <w:r w:rsidR="00092939" w:rsidRPr="003E7687">
        <w:rPr>
          <w:rFonts w:ascii="Fira Sans" w:hAnsi="Fira Sans"/>
          <w:b/>
          <w:bCs/>
          <w:caps/>
          <w:sz w:val="24"/>
          <w:szCs w:val="24"/>
        </w:rPr>
        <w:br/>
        <w:t>„Future Food</w:t>
      </w:r>
      <w:r w:rsidR="00751D07">
        <w:rPr>
          <w:rFonts w:ascii="Fira Sans" w:hAnsi="Fira Sans"/>
          <w:b/>
          <w:bCs/>
          <w:caps/>
          <w:sz w:val="24"/>
          <w:szCs w:val="24"/>
        </w:rPr>
        <w:t>.</w:t>
      </w:r>
      <w:r w:rsidR="00092939" w:rsidRPr="003E7687">
        <w:rPr>
          <w:rFonts w:ascii="Fira Sans" w:hAnsi="Fira Sans"/>
          <w:b/>
          <w:bCs/>
          <w:caps/>
          <w:sz w:val="24"/>
          <w:szCs w:val="24"/>
        </w:rPr>
        <w:t xml:space="preserve"> Essen für die Welt von Morgen“</w:t>
      </w:r>
    </w:p>
    <w:p w14:paraId="0D1163AA" w14:textId="5F1E991C" w:rsidR="00092939" w:rsidRPr="00167F22" w:rsidRDefault="00092939" w:rsidP="00890098">
      <w:pPr>
        <w:ind w:left="567"/>
        <w:rPr>
          <w:rFonts w:ascii="Fira Sans" w:hAnsi="Fira Sans"/>
          <w:b/>
          <w:bCs/>
          <w:color w:val="000000" w:themeColor="text1"/>
          <w:sz w:val="24"/>
          <w:szCs w:val="24"/>
        </w:rPr>
      </w:pPr>
      <w:r>
        <w:br/>
      </w:r>
      <w:r>
        <w:br/>
      </w:r>
      <w:r w:rsidRPr="00167F22">
        <w:rPr>
          <w:rFonts w:ascii="Fira Sans" w:hAnsi="Fira Sans"/>
          <w:b/>
          <w:bCs/>
          <w:color w:val="000000" w:themeColor="text1"/>
          <w:sz w:val="24"/>
          <w:szCs w:val="24"/>
        </w:rPr>
        <w:t xml:space="preserve">Vom 24. April bis </w:t>
      </w:r>
      <w:r w:rsidR="00332BBB">
        <w:rPr>
          <w:rFonts w:ascii="Fira Sans" w:hAnsi="Fira Sans"/>
          <w:b/>
          <w:bCs/>
          <w:color w:val="000000" w:themeColor="text1"/>
          <w:sz w:val="24"/>
          <w:szCs w:val="24"/>
        </w:rPr>
        <w:t>13.</w:t>
      </w:r>
      <w:r w:rsidR="00D66F4A">
        <w:rPr>
          <w:rFonts w:ascii="Fira Sans" w:hAnsi="Fira Sans"/>
          <w:b/>
          <w:bCs/>
          <w:color w:val="000000" w:themeColor="text1"/>
          <w:sz w:val="24"/>
          <w:szCs w:val="24"/>
        </w:rPr>
        <w:t xml:space="preserve"> November </w:t>
      </w:r>
      <w:r w:rsidRPr="00167F22">
        <w:rPr>
          <w:rFonts w:ascii="Fira Sans" w:hAnsi="Fira Sans"/>
          <w:b/>
          <w:bCs/>
          <w:color w:val="000000" w:themeColor="text1"/>
          <w:sz w:val="24"/>
          <w:szCs w:val="24"/>
        </w:rPr>
        <w:t xml:space="preserve">2022 zeigt das MIK Museum Industriekultur Osnabrück die Ausstellung </w:t>
      </w:r>
      <w:r w:rsidRPr="00167F22">
        <w:rPr>
          <w:rFonts w:ascii="Fira Sans" w:hAnsi="Fira Sans"/>
          <w:b/>
          <w:bCs/>
          <w:sz w:val="24"/>
          <w:szCs w:val="24"/>
        </w:rPr>
        <w:t xml:space="preserve">„Future </w:t>
      </w:r>
      <w:r>
        <w:rPr>
          <w:rFonts w:ascii="Fira Sans" w:hAnsi="Fira Sans"/>
          <w:b/>
          <w:bCs/>
          <w:sz w:val="24"/>
          <w:szCs w:val="24"/>
        </w:rPr>
        <w:t>Food. Essen für die Welt von morg</w:t>
      </w:r>
      <w:r w:rsidR="00F11056">
        <w:rPr>
          <w:rFonts w:ascii="Fira Sans" w:hAnsi="Fira Sans"/>
          <w:b/>
          <w:bCs/>
          <w:sz w:val="24"/>
          <w:szCs w:val="24"/>
        </w:rPr>
        <w:t>e</w:t>
      </w:r>
      <w:r>
        <w:rPr>
          <w:rFonts w:ascii="Fira Sans" w:hAnsi="Fira Sans"/>
          <w:b/>
          <w:bCs/>
          <w:sz w:val="24"/>
          <w:szCs w:val="24"/>
        </w:rPr>
        <w:t>n</w:t>
      </w:r>
      <w:r w:rsidRPr="00167F22">
        <w:rPr>
          <w:rFonts w:ascii="Fira Sans" w:hAnsi="Fira Sans"/>
          <w:b/>
          <w:bCs/>
          <w:sz w:val="24"/>
          <w:szCs w:val="24"/>
        </w:rPr>
        <w:t xml:space="preserve">“. Damit greift das Museum eines der wichtigsten Themen unserer Zeit auf. </w:t>
      </w:r>
      <w:r w:rsidR="001B77EB">
        <w:rPr>
          <w:rFonts w:ascii="Fira Sans" w:hAnsi="Fira Sans"/>
          <w:b/>
          <w:bCs/>
          <w:sz w:val="24"/>
          <w:szCs w:val="24"/>
        </w:rPr>
        <w:br/>
      </w:r>
      <w:r w:rsidRPr="00167F22">
        <w:rPr>
          <w:rFonts w:ascii="Fira Sans" w:hAnsi="Fira Sans"/>
          <w:b/>
          <w:bCs/>
          <w:sz w:val="24"/>
          <w:szCs w:val="24"/>
        </w:rPr>
        <w:t>Die Aus</w:t>
      </w:r>
      <w:r>
        <w:rPr>
          <w:rFonts w:ascii="Fira Sans" w:hAnsi="Fira Sans"/>
          <w:b/>
          <w:bCs/>
          <w:sz w:val="24"/>
          <w:szCs w:val="24"/>
        </w:rPr>
        <w:t>s</w:t>
      </w:r>
      <w:r w:rsidRPr="00167F22">
        <w:rPr>
          <w:rFonts w:ascii="Fira Sans" w:hAnsi="Fira Sans"/>
          <w:b/>
          <w:bCs/>
          <w:sz w:val="24"/>
          <w:szCs w:val="24"/>
        </w:rPr>
        <w:t xml:space="preserve">tellung wurde 2021 im </w:t>
      </w:r>
      <w:r w:rsidRPr="00167F22">
        <w:rPr>
          <w:rFonts w:ascii="Fira Sans" w:hAnsi="Fira Sans" w:cstheme="minorBidi"/>
          <w:b/>
          <w:bCs/>
          <w:sz w:val="24"/>
          <w:szCs w:val="24"/>
        </w:rPr>
        <w:t xml:space="preserve">Deutschen Hygiene-Museum Dresden präsentiert. Jetzt wird sie in Osnabrück gezeigt und um regionale </w:t>
      </w:r>
      <w:r w:rsidR="00F11056">
        <w:rPr>
          <w:rFonts w:ascii="Fira Sans" w:hAnsi="Fira Sans" w:cstheme="minorBidi"/>
          <w:b/>
          <w:bCs/>
          <w:sz w:val="24"/>
          <w:szCs w:val="24"/>
        </w:rPr>
        <w:t>Aspekte</w:t>
      </w:r>
      <w:r w:rsidRPr="00167F22">
        <w:rPr>
          <w:rFonts w:ascii="Fira Sans" w:hAnsi="Fira Sans" w:cstheme="minorBidi"/>
          <w:b/>
          <w:bCs/>
          <w:sz w:val="24"/>
          <w:szCs w:val="24"/>
        </w:rPr>
        <w:t xml:space="preserve"> </w:t>
      </w:r>
      <w:r w:rsidR="00A63DA4">
        <w:rPr>
          <w:rFonts w:ascii="Fira Sans" w:hAnsi="Fira Sans" w:cstheme="minorBidi"/>
          <w:b/>
          <w:bCs/>
          <w:sz w:val="24"/>
          <w:szCs w:val="24"/>
        </w:rPr>
        <w:t>b</w:t>
      </w:r>
      <w:r w:rsidRPr="00167F22">
        <w:rPr>
          <w:rFonts w:ascii="Fira Sans" w:hAnsi="Fira Sans" w:cstheme="minorBidi"/>
          <w:b/>
          <w:bCs/>
          <w:sz w:val="24"/>
          <w:szCs w:val="24"/>
        </w:rPr>
        <w:t xml:space="preserve">ereichert. </w:t>
      </w:r>
      <w:r w:rsidRPr="00167F22">
        <w:br/>
      </w:r>
    </w:p>
    <w:p w14:paraId="6F292CB3" w14:textId="7B4F9752" w:rsidR="00092939" w:rsidRPr="00715011" w:rsidRDefault="00092939" w:rsidP="004130C6">
      <w:pPr>
        <w:pStyle w:val="KeinLeerraum"/>
        <w:spacing w:line="276" w:lineRule="auto"/>
        <w:ind w:left="567"/>
        <w:rPr>
          <w:rFonts w:ascii="Fira Sans" w:hAnsi="Fira Sans" w:cstheme="minorHAnsi"/>
          <w:sz w:val="22"/>
          <w:szCs w:val="22"/>
        </w:rPr>
      </w:pPr>
      <w:r w:rsidRPr="00593BFF">
        <w:rPr>
          <w:rFonts w:ascii="Fira Sans" w:hAnsi="Fira Sans" w:cstheme="minorHAnsi"/>
          <w:sz w:val="22"/>
          <w:szCs w:val="22"/>
        </w:rPr>
        <w:t xml:space="preserve">Schon im 18. Jahrhundert schrieb der französische Gastrosoph Jean Anthelme Brillat-Savarin: </w:t>
      </w:r>
      <w:r w:rsidRPr="00B46274">
        <w:rPr>
          <w:rFonts w:ascii="Fira Sans" w:hAnsi="Fira Sans" w:cstheme="minorHAnsi"/>
          <w:b/>
          <w:bCs/>
          <w:sz w:val="22"/>
          <w:szCs w:val="22"/>
        </w:rPr>
        <w:t>„Sage mir, was du isst, und ich sage dir, was du bist“!</w:t>
      </w:r>
      <w:r w:rsidR="00263F79">
        <w:rPr>
          <w:rFonts w:ascii="Fira Sans" w:hAnsi="Fira Sans" w:cstheme="minorHAnsi"/>
          <w:sz w:val="22"/>
          <w:szCs w:val="22"/>
        </w:rPr>
        <w:t xml:space="preserve"> </w:t>
      </w:r>
      <w:r w:rsidRPr="00593BFF">
        <w:rPr>
          <w:rFonts w:ascii="Fira Sans" w:hAnsi="Fira Sans" w:cstheme="minorHAnsi"/>
          <w:sz w:val="22"/>
          <w:szCs w:val="22"/>
        </w:rPr>
        <w:t xml:space="preserve">Essen ist für uns alle lebensnotwendig, es ist Genuss und stiftet Gemeinschaft. Essen ist Teil unserer Kultur und Ausdruck unseres Lebensstils. </w:t>
      </w:r>
      <w:r w:rsidR="005560F5">
        <w:rPr>
          <w:rFonts w:ascii="Fira Sans" w:hAnsi="Fira Sans" w:cstheme="minorHAnsi"/>
          <w:sz w:val="22"/>
          <w:szCs w:val="22"/>
        </w:rPr>
        <w:t>Es ist eine</w:t>
      </w:r>
      <w:r w:rsidR="00F531A5" w:rsidRPr="00F531A5">
        <w:rPr>
          <w:rFonts w:ascii="Fira Sans" w:hAnsi="Fira Sans" w:cstheme="minorHAnsi"/>
          <w:sz w:val="22"/>
          <w:szCs w:val="22"/>
        </w:rPr>
        <w:t xml:space="preserve"> sehr persönliche Handlung</w:t>
      </w:r>
      <w:r w:rsidR="005560F5">
        <w:rPr>
          <w:rFonts w:ascii="Fira Sans" w:hAnsi="Fira Sans" w:cstheme="minorHAnsi"/>
          <w:sz w:val="22"/>
          <w:szCs w:val="22"/>
        </w:rPr>
        <w:t xml:space="preserve"> – und </w:t>
      </w:r>
      <w:r w:rsidR="00F531A5" w:rsidRPr="00F531A5">
        <w:rPr>
          <w:rFonts w:ascii="Fira Sans" w:hAnsi="Fira Sans" w:cstheme="minorHAnsi"/>
          <w:sz w:val="22"/>
          <w:szCs w:val="22"/>
        </w:rPr>
        <w:t xml:space="preserve">hat </w:t>
      </w:r>
      <w:r w:rsidR="005560F5">
        <w:rPr>
          <w:rFonts w:ascii="Fira Sans" w:hAnsi="Fira Sans" w:cstheme="minorHAnsi"/>
          <w:sz w:val="22"/>
          <w:szCs w:val="22"/>
        </w:rPr>
        <w:t xml:space="preserve">gleichzeitig </w:t>
      </w:r>
      <w:r w:rsidR="00F531A5" w:rsidRPr="00F531A5">
        <w:rPr>
          <w:rFonts w:ascii="Fira Sans" w:hAnsi="Fira Sans" w:cstheme="minorHAnsi"/>
          <w:sz w:val="22"/>
          <w:szCs w:val="22"/>
        </w:rPr>
        <w:t>unmittelbar Einfluss auf Ökologie, Ökonomie und Klima</w:t>
      </w:r>
      <w:r w:rsidR="00751D07">
        <w:rPr>
          <w:rFonts w:ascii="Fira Sans" w:hAnsi="Fira Sans" w:cstheme="minorHAnsi"/>
          <w:sz w:val="22"/>
          <w:szCs w:val="22"/>
        </w:rPr>
        <w:t>.</w:t>
      </w:r>
    </w:p>
    <w:p w14:paraId="19A4B4DC" w14:textId="77777777" w:rsidR="00092939" w:rsidRPr="00593BFF" w:rsidRDefault="00092939" w:rsidP="004130C6">
      <w:pPr>
        <w:pStyle w:val="KeinLeerraum"/>
        <w:spacing w:line="276" w:lineRule="auto"/>
        <w:ind w:firstLine="567"/>
        <w:rPr>
          <w:rFonts w:ascii="Fira Sans" w:hAnsi="Fira Sans" w:cstheme="minorHAnsi"/>
          <w:sz w:val="22"/>
          <w:szCs w:val="22"/>
        </w:rPr>
      </w:pPr>
    </w:p>
    <w:p w14:paraId="5EBB09B4" w14:textId="0F5F7691" w:rsidR="00092939" w:rsidRPr="00593BFF" w:rsidRDefault="00092939" w:rsidP="004130C6">
      <w:pPr>
        <w:pStyle w:val="KeinLeerraum"/>
        <w:spacing w:line="276" w:lineRule="auto"/>
        <w:ind w:left="567"/>
        <w:rPr>
          <w:rFonts w:ascii="Fira Sans" w:hAnsi="Fira Sans" w:cstheme="minorBidi"/>
          <w:sz w:val="22"/>
          <w:szCs w:val="22"/>
        </w:rPr>
      </w:pPr>
      <w:r w:rsidRPr="00593BFF">
        <w:rPr>
          <w:rFonts w:ascii="Fira Sans" w:hAnsi="Fira Sans" w:cstheme="minorBidi"/>
          <w:sz w:val="22"/>
          <w:szCs w:val="22"/>
        </w:rPr>
        <w:t>Mit der Ausstellung „Future Food</w:t>
      </w:r>
      <w:r w:rsidR="00751D07">
        <w:rPr>
          <w:rFonts w:ascii="Fira Sans" w:hAnsi="Fira Sans" w:cstheme="minorBidi"/>
          <w:sz w:val="22"/>
          <w:szCs w:val="22"/>
        </w:rPr>
        <w:t xml:space="preserve">. </w:t>
      </w:r>
      <w:r w:rsidRPr="00593BFF">
        <w:rPr>
          <w:rFonts w:ascii="Fira Sans" w:hAnsi="Fira Sans" w:cstheme="minorBidi"/>
          <w:sz w:val="22"/>
          <w:szCs w:val="22"/>
        </w:rPr>
        <w:t xml:space="preserve">Essen für die Welt von morgen“ greift das MIK eine der wichtigsten Fragen unserer Zeit auf: </w:t>
      </w:r>
      <w:r w:rsidR="00751D07">
        <w:rPr>
          <w:rFonts w:ascii="Fira Sans" w:hAnsi="Fira Sans" w:cstheme="minorBidi"/>
          <w:sz w:val="22"/>
          <w:szCs w:val="22"/>
        </w:rPr>
        <w:t>W</w:t>
      </w:r>
      <w:r w:rsidRPr="00593BFF">
        <w:rPr>
          <w:rFonts w:ascii="Fira Sans" w:hAnsi="Fira Sans" w:cstheme="minorBidi"/>
          <w:sz w:val="22"/>
          <w:szCs w:val="22"/>
        </w:rPr>
        <w:t xml:space="preserve">ie kann das weltweite Ernährungssystem gerechter, nachhaltiger und gesünder werden? Die hochaktuelle Schau wurde vom renommierten Deutschen Hygiene-Museum Dresden konzipiert. </w:t>
      </w:r>
      <w:r w:rsidR="004130C6">
        <w:rPr>
          <w:rFonts w:ascii="Fira Sans" w:hAnsi="Fira Sans" w:cstheme="minorBidi"/>
          <w:sz w:val="22"/>
          <w:szCs w:val="22"/>
        </w:rPr>
        <w:br/>
      </w:r>
      <w:r w:rsidRPr="00593BFF">
        <w:rPr>
          <w:rFonts w:ascii="Fira Sans" w:hAnsi="Fira Sans" w:cstheme="minorBidi"/>
          <w:sz w:val="22"/>
          <w:szCs w:val="22"/>
        </w:rPr>
        <w:t>In Osnabrück erwarten das Publikum außerdem Einblicke in die Lebensmittel</w:t>
      </w:r>
      <w:r w:rsidR="00263F79">
        <w:rPr>
          <w:rFonts w:ascii="Fira Sans" w:hAnsi="Fira Sans" w:cstheme="minorBidi"/>
          <w:sz w:val="22"/>
          <w:szCs w:val="22"/>
        </w:rPr>
        <w:t>-</w:t>
      </w:r>
      <w:r w:rsidRPr="00593BFF">
        <w:rPr>
          <w:rFonts w:ascii="Fira Sans" w:hAnsi="Fira Sans" w:cstheme="minorBidi"/>
          <w:sz w:val="22"/>
          <w:szCs w:val="22"/>
        </w:rPr>
        <w:t>erzeugung und -forschung der Region</w:t>
      </w:r>
      <w:r w:rsidR="00DE54ED">
        <w:rPr>
          <w:rFonts w:ascii="Fira Sans" w:hAnsi="Fira Sans" w:cstheme="minorBidi"/>
          <w:sz w:val="22"/>
          <w:szCs w:val="22"/>
        </w:rPr>
        <w:t>,</w:t>
      </w:r>
      <w:r w:rsidRPr="00593BFF">
        <w:rPr>
          <w:rFonts w:ascii="Fira Sans" w:hAnsi="Fira Sans" w:cstheme="minorBidi"/>
          <w:sz w:val="22"/>
          <w:szCs w:val="22"/>
        </w:rPr>
        <w:t xml:space="preserve"> </w:t>
      </w:r>
      <w:r w:rsidR="00536921">
        <w:rPr>
          <w:rFonts w:ascii="Fira Sans" w:hAnsi="Fira Sans" w:cstheme="minorBidi"/>
          <w:sz w:val="22"/>
          <w:szCs w:val="22"/>
        </w:rPr>
        <w:t>die nicht</w:t>
      </w:r>
      <w:r w:rsidR="00F2069F">
        <w:rPr>
          <w:rFonts w:ascii="Fira Sans" w:hAnsi="Fira Sans" w:cstheme="minorBidi"/>
          <w:sz w:val="22"/>
          <w:szCs w:val="22"/>
        </w:rPr>
        <w:t xml:space="preserve"> nur traditionell</w:t>
      </w:r>
      <w:r w:rsidR="002D6D27" w:rsidRPr="002D6D27">
        <w:rPr>
          <w:rFonts w:ascii="Fira Sans" w:hAnsi="Fira Sans" w:cstheme="minorBidi"/>
          <w:sz w:val="22"/>
          <w:szCs w:val="22"/>
        </w:rPr>
        <w:t xml:space="preserve"> ein wichtiges Zentrum der </w:t>
      </w:r>
      <w:r w:rsidR="00F2069F">
        <w:rPr>
          <w:rFonts w:ascii="Fira Sans" w:hAnsi="Fira Sans" w:cstheme="minorBidi"/>
          <w:sz w:val="22"/>
          <w:szCs w:val="22"/>
        </w:rPr>
        <w:t>Branche</w:t>
      </w:r>
      <w:r w:rsidR="002D6D27" w:rsidRPr="002D6D27">
        <w:rPr>
          <w:rFonts w:ascii="Fira Sans" w:hAnsi="Fira Sans" w:cstheme="minorBidi"/>
          <w:sz w:val="22"/>
          <w:szCs w:val="22"/>
        </w:rPr>
        <w:t xml:space="preserve"> </w:t>
      </w:r>
      <w:r w:rsidR="00F2069F">
        <w:rPr>
          <w:rFonts w:ascii="Fira Sans" w:hAnsi="Fira Sans" w:cstheme="minorBidi"/>
          <w:sz w:val="22"/>
          <w:szCs w:val="22"/>
        </w:rPr>
        <w:t>ist</w:t>
      </w:r>
      <w:r w:rsidR="00536921">
        <w:rPr>
          <w:rFonts w:ascii="Fira Sans" w:hAnsi="Fira Sans" w:cstheme="minorBidi"/>
          <w:sz w:val="22"/>
          <w:szCs w:val="22"/>
        </w:rPr>
        <w:t xml:space="preserve">, sondern </w:t>
      </w:r>
      <w:r w:rsidR="00FB51B0">
        <w:rPr>
          <w:rFonts w:ascii="Fira Sans" w:hAnsi="Fira Sans" w:cstheme="minorBidi"/>
          <w:sz w:val="22"/>
          <w:szCs w:val="22"/>
        </w:rPr>
        <w:t>in der</w:t>
      </w:r>
      <w:r w:rsidRPr="00593BFF">
        <w:rPr>
          <w:rFonts w:ascii="Fira Sans" w:hAnsi="Fira Sans" w:cstheme="minorBidi"/>
          <w:sz w:val="22"/>
          <w:szCs w:val="22"/>
        </w:rPr>
        <w:t xml:space="preserve"> sich </w:t>
      </w:r>
      <w:r w:rsidR="004C79C4">
        <w:rPr>
          <w:rFonts w:ascii="Fira Sans" w:hAnsi="Fira Sans" w:cstheme="minorBidi"/>
          <w:sz w:val="22"/>
          <w:szCs w:val="22"/>
        </w:rPr>
        <w:t xml:space="preserve">auch </w:t>
      </w:r>
      <w:r w:rsidRPr="00593BFF">
        <w:rPr>
          <w:rFonts w:ascii="Fira Sans" w:hAnsi="Fira Sans" w:cstheme="minorBidi"/>
          <w:sz w:val="22"/>
          <w:szCs w:val="22"/>
        </w:rPr>
        <w:t>immer mehr innovative Startup</w:t>
      </w:r>
      <w:r w:rsidR="001D636C">
        <w:rPr>
          <w:rFonts w:ascii="Fira Sans" w:hAnsi="Fira Sans" w:cstheme="minorBidi"/>
          <w:sz w:val="22"/>
          <w:szCs w:val="22"/>
        </w:rPr>
        <w:t>-Unternehmen</w:t>
      </w:r>
      <w:r w:rsidRPr="00593BFF">
        <w:rPr>
          <w:rFonts w:ascii="Fira Sans" w:hAnsi="Fira Sans" w:cstheme="minorBidi"/>
          <w:sz w:val="22"/>
          <w:szCs w:val="22"/>
        </w:rPr>
        <w:t xml:space="preserve"> ansiedeln. </w:t>
      </w:r>
    </w:p>
    <w:p w14:paraId="4870178E" w14:textId="77777777" w:rsidR="00092939" w:rsidRPr="00593BFF" w:rsidRDefault="00092939" w:rsidP="004130C6">
      <w:pPr>
        <w:pStyle w:val="KeinLeerraum"/>
        <w:spacing w:line="276" w:lineRule="auto"/>
        <w:ind w:firstLine="567"/>
        <w:rPr>
          <w:rFonts w:ascii="Fira Sans" w:hAnsi="Fira Sans" w:cstheme="minorHAnsi"/>
          <w:sz w:val="22"/>
          <w:szCs w:val="22"/>
        </w:rPr>
      </w:pPr>
    </w:p>
    <w:p w14:paraId="0F448246" w14:textId="15EEF9CB" w:rsidR="00092939" w:rsidRPr="00593BFF" w:rsidRDefault="00092939" w:rsidP="004130C6">
      <w:pPr>
        <w:pStyle w:val="KeinLeerraum"/>
        <w:spacing w:line="276" w:lineRule="auto"/>
        <w:ind w:left="567"/>
        <w:rPr>
          <w:rFonts w:ascii="Fira Sans" w:hAnsi="Fira Sans" w:cstheme="minorHAnsi"/>
          <w:sz w:val="22"/>
          <w:szCs w:val="22"/>
        </w:rPr>
      </w:pPr>
      <w:r w:rsidRPr="00593BFF">
        <w:rPr>
          <w:rFonts w:ascii="Fira Sans" w:hAnsi="Fira Sans" w:cstheme="minorHAnsi"/>
          <w:sz w:val="22"/>
          <w:szCs w:val="22"/>
        </w:rPr>
        <w:t>Die Ausstellungsbesucher*innen folgen dem Weg der Lebensmittel vom Stall oder Feld bis auf den Tisch. Entlang der Themen „Produzieren“, „Handeln“</w:t>
      </w:r>
      <w:r w:rsidR="00070BF6">
        <w:rPr>
          <w:rFonts w:ascii="Fira Sans" w:hAnsi="Fira Sans" w:cstheme="minorHAnsi"/>
          <w:sz w:val="22"/>
          <w:szCs w:val="22"/>
        </w:rPr>
        <w:t xml:space="preserve"> und</w:t>
      </w:r>
      <w:r w:rsidRPr="00593BFF">
        <w:rPr>
          <w:rFonts w:ascii="Fira Sans" w:hAnsi="Fira Sans" w:cstheme="minorHAnsi"/>
          <w:sz w:val="22"/>
          <w:szCs w:val="22"/>
        </w:rPr>
        <w:t xml:space="preserve"> „Wählen“ werden die komplexen Zusammenhänge hinter unseren Speisen in Geschichte, Gegenwart</w:t>
      </w:r>
      <w:r w:rsidR="00DC522A">
        <w:rPr>
          <w:rFonts w:ascii="Fira Sans" w:hAnsi="Fira Sans" w:cstheme="minorHAnsi"/>
          <w:sz w:val="22"/>
          <w:szCs w:val="22"/>
        </w:rPr>
        <w:t xml:space="preserve"> </w:t>
      </w:r>
      <w:r w:rsidRPr="00593BFF">
        <w:rPr>
          <w:rFonts w:ascii="Fira Sans" w:hAnsi="Fira Sans" w:cstheme="minorHAnsi"/>
          <w:sz w:val="22"/>
          <w:szCs w:val="22"/>
        </w:rPr>
        <w:t>und Zukunft anschaulich vermittelt.</w:t>
      </w:r>
      <w:r w:rsidRPr="00593BFF">
        <w:rPr>
          <w:rFonts w:ascii="Fira Sans" w:hAnsi="Fira Sans" w:cstheme="minorHAnsi"/>
          <w:sz w:val="22"/>
          <w:szCs w:val="22"/>
        </w:rPr>
        <w:br/>
      </w:r>
    </w:p>
    <w:p w14:paraId="41E78746" w14:textId="59206FD9" w:rsidR="00750223" w:rsidRDefault="00092939" w:rsidP="004130C6">
      <w:pPr>
        <w:pStyle w:val="KeinLeerraum"/>
        <w:spacing w:line="276" w:lineRule="auto"/>
        <w:ind w:left="567"/>
        <w:rPr>
          <w:rFonts w:ascii="Fira Sans" w:hAnsi="Fira Sans" w:cstheme="minorHAnsi"/>
          <w:sz w:val="22"/>
          <w:szCs w:val="22"/>
        </w:rPr>
      </w:pPr>
      <w:r w:rsidRPr="00593BFF">
        <w:rPr>
          <w:rFonts w:ascii="Fira Sans" w:hAnsi="Fira Sans" w:cstheme="minorHAnsi"/>
          <w:sz w:val="22"/>
          <w:szCs w:val="22"/>
        </w:rPr>
        <w:t xml:space="preserve">Wie kann die Ernährung der Zukunft durch neue Ideen und Verfahren </w:t>
      </w:r>
      <w:r w:rsidR="00925258">
        <w:rPr>
          <w:rFonts w:ascii="Fira Sans" w:hAnsi="Fira Sans" w:cstheme="minorHAnsi"/>
          <w:sz w:val="22"/>
          <w:szCs w:val="22"/>
        </w:rPr>
        <w:t xml:space="preserve">nachhaltiger </w:t>
      </w:r>
      <w:r w:rsidRPr="00593BFF">
        <w:rPr>
          <w:rFonts w:ascii="Fira Sans" w:hAnsi="Fira Sans" w:cstheme="minorHAnsi"/>
          <w:sz w:val="22"/>
          <w:szCs w:val="22"/>
        </w:rPr>
        <w:t xml:space="preserve">gestaltet werden? Welche Möglichkeiten bieten wissenschaftliche und technische Innovationen? Was kann jede und jeder Einzelne tun? </w:t>
      </w:r>
    </w:p>
    <w:p w14:paraId="4CD6666F" w14:textId="77777777" w:rsidR="00750223" w:rsidRDefault="00750223" w:rsidP="004130C6">
      <w:pPr>
        <w:pStyle w:val="KeinLeerraum"/>
        <w:spacing w:line="276" w:lineRule="auto"/>
        <w:ind w:left="567"/>
        <w:rPr>
          <w:rFonts w:ascii="Fira Sans" w:hAnsi="Fira Sans" w:cstheme="minorHAnsi"/>
          <w:sz w:val="22"/>
          <w:szCs w:val="22"/>
        </w:rPr>
      </w:pPr>
    </w:p>
    <w:p w14:paraId="723DFAED" w14:textId="23CE87AC" w:rsidR="00092939" w:rsidRDefault="00092939" w:rsidP="004130C6">
      <w:pPr>
        <w:pStyle w:val="KeinLeerraum"/>
        <w:spacing w:line="276" w:lineRule="auto"/>
        <w:ind w:left="567"/>
        <w:rPr>
          <w:rFonts w:ascii="Fira Sans" w:hAnsi="Fira Sans" w:cstheme="minorBidi"/>
          <w:sz w:val="22"/>
          <w:szCs w:val="22"/>
        </w:rPr>
      </w:pPr>
      <w:r w:rsidRPr="00593BFF">
        <w:rPr>
          <w:rFonts w:ascii="Fira Sans" w:hAnsi="Fira Sans" w:cstheme="minorBidi"/>
          <w:sz w:val="22"/>
          <w:szCs w:val="22"/>
        </w:rPr>
        <w:lastRenderedPageBreak/>
        <w:t xml:space="preserve">Ein reichhaltiges </w:t>
      </w:r>
      <w:r w:rsidR="00AA6D02">
        <w:rPr>
          <w:rFonts w:ascii="Fira Sans" w:hAnsi="Fira Sans" w:cstheme="minorBidi"/>
          <w:sz w:val="22"/>
          <w:szCs w:val="22"/>
        </w:rPr>
        <w:t>Vermittlung</w:t>
      </w:r>
      <w:r w:rsidRPr="00593BFF">
        <w:rPr>
          <w:rFonts w:ascii="Fira Sans" w:hAnsi="Fira Sans" w:cstheme="minorBidi"/>
          <w:sz w:val="22"/>
          <w:szCs w:val="22"/>
        </w:rPr>
        <w:t xml:space="preserve">s- und Veranstaltungsprogramm rundet die Osnabrücker Präsentation ab. </w:t>
      </w:r>
    </w:p>
    <w:p w14:paraId="0ABE96FD" w14:textId="77777777" w:rsidR="00750223" w:rsidRPr="00593BFF" w:rsidRDefault="00750223" w:rsidP="004130C6">
      <w:pPr>
        <w:pStyle w:val="KeinLeerraum"/>
        <w:spacing w:line="276" w:lineRule="auto"/>
        <w:ind w:left="567"/>
        <w:rPr>
          <w:rFonts w:ascii="Fira Sans" w:hAnsi="Fira Sans" w:cstheme="minorBidi"/>
          <w:sz w:val="22"/>
          <w:szCs w:val="22"/>
        </w:rPr>
      </w:pPr>
    </w:p>
    <w:p w14:paraId="266F5D9F" w14:textId="36DE54E4" w:rsidR="00092939" w:rsidRPr="000A2512" w:rsidRDefault="00092939" w:rsidP="004130C6">
      <w:pPr>
        <w:spacing w:line="276" w:lineRule="auto"/>
        <w:ind w:firstLine="567"/>
        <w:rPr>
          <w:rFonts w:ascii="Fira Sans" w:hAnsi="Fira Sans"/>
          <w:b/>
          <w:bCs/>
          <w:szCs w:val="22"/>
        </w:rPr>
      </w:pPr>
      <w:r w:rsidRPr="000A2512">
        <w:rPr>
          <w:rFonts w:ascii="Fira Sans" w:hAnsi="Fira Sans"/>
          <w:b/>
          <w:bCs/>
          <w:szCs w:val="22"/>
        </w:rPr>
        <w:t>„Future Food. Essen für die Welt von morgen“</w:t>
      </w:r>
    </w:p>
    <w:p w14:paraId="1967545C" w14:textId="77777777" w:rsidR="00092939" w:rsidRPr="000A2512" w:rsidRDefault="00092939" w:rsidP="004130C6">
      <w:pPr>
        <w:spacing w:line="276" w:lineRule="auto"/>
        <w:ind w:left="567"/>
        <w:rPr>
          <w:rFonts w:ascii="Fira Sans" w:hAnsi="Fira Sans"/>
          <w:b/>
          <w:szCs w:val="22"/>
        </w:rPr>
      </w:pPr>
      <w:r w:rsidRPr="000A2512">
        <w:rPr>
          <w:rFonts w:ascii="Fira Sans" w:hAnsi="Fira Sans"/>
          <w:b/>
          <w:szCs w:val="22"/>
        </w:rPr>
        <w:t xml:space="preserve">Das MIK Museum Industriekultur Osnabrück präsentiert eine Ausstellung des Deutschen Hygiene-Museums Dresden, kuratiert von Dr. Viktoria Krason. </w:t>
      </w:r>
      <w:r w:rsidRPr="000A2512">
        <w:rPr>
          <w:rFonts w:ascii="Fira Sans" w:hAnsi="Fira Sans"/>
          <w:b/>
          <w:szCs w:val="22"/>
        </w:rPr>
        <w:br/>
        <w:t>Gestaltung: Groenlandbasel, Basel</w:t>
      </w:r>
    </w:p>
    <w:p w14:paraId="2C1C1EB8" w14:textId="6964F763" w:rsidR="00092939" w:rsidRPr="006C5CC1" w:rsidRDefault="006C5CC1" w:rsidP="00092939">
      <w:pPr>
        <w:ind w:firstLine="567"/>
        <w:rPr>
          <w:rFonts w:ascii="Fira Sans" w:hAnsi="Fira Sans"/>
          <w:b/>
          <w:szCs w:val="22"/>
        </w:rPr>
      </w:pPr>
      <w:r w:rsidRPr="006C5CC1">
        <w:rPr>
          <w:rFonts w:ascii="Fira Sans" w:hAnsi="Fira Sans"/>
          <w:b/>
          <w:szCs w:val="22"/>
        </w:rPr>
        <w:t>Ausstellungsgrafik:</w:t>
      </w:r>
      <w:r>
        <w:rPr>
          <w:rFonts w:ascii="Fira Sans" w:hAnsi="Fira Sans"/>
          <w:b/>
          <w:szCs w:val="22"/>
        </w:rPr>
        <w:t xml:space="preserve"> </w:t>
      </w:r>
      <w:r>
        <w:t>Studio Adén / Design &amp; Strategy, Berlin</w:t>
      </w:r>
    </w:p>
    <w:p w14:paraId="1562E38D" w14:textId="77777777" w:rsidR="006C5CC1" w:rsidRPr="000A2512" w:rsidRDefault="006C5CC1" w:rsidP="00092939">
      <w:pPr>
        <w:ind w:firstLine="567"/>
        <w:rPr>
          <w:rFonts w:ascii="Fira Sans" w:hAnsi="Fira Sans"/>
          <w:b/>
          <w:szCs w:val="22"/>
        </w:rPr>
      </w:pPr>
    </w:p>
    <w:p w14:paraId="4DD355C1" w14:textId="77777777" w:rsidR="00092939" w:rsidRPr="00593BFF" w:rsidRDefault="00092939" w:rsidP="00092939">
      <w:pPr>
        <w:ind w:firstLine="567"/>
        <w:rPr>
          <w:rFonts w:ascii="Fira Sans" w:hAnsi="Fira Sans"/>
          <w:szCs w:val="22"/>
        </w:rPr>
      </w:pPr>
      <w:r w:rsidRPr="00593BFF">
        <w:rPr>
          <w:rFonts w:ascii="Fira Sans" w:hAnsi="Fira Sans"/>
          <w:noProof/>
          <w:szCs w:val="22"/>
        </w:rPr>
        <w:drawing>
          <wp:inline distT="0" distB="0" distL="0" distR="0" wp14:anchorId="0B8017A0" wp14:editId="4C1712DE">
            <wp:extent cx="1508166" cy="331657"/>
            <wp:effectExtent l="0" t="0" r="0" b="0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417" cy="34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DAFF2" w14:textId="77777777" w:rsidR="00092939" w:rsidRPr="00593BFF" w:rsidRDefault="00092939" w:rsidP="00092939">
      <w:pPr>
        <w:ind w:firstLine="567"/>
        <w:rPr>
          <w:rFonts w:ascii="Fira Sans" w:hAnsi="Fira Sans"/>
          <w:b/>
          <w:bCs/>
          <w:szCs w:val="22"/>
        </w:rPr>
      </w:pPr>
      <w:r w:rsidRPr="00593BFF">
        <w:rPr>
          <w:rFonts w:ascii="Fira Sans" w:hAnsi="Fira Sans"/>
          <w:szCs w:val="22"/>
        </w:rPr>
        <w:br/>
      </w:r>
    </w:p>
    <w:p w14:paraId="39A3A0CB" w14:textId="77777777" w:rsidR="00092939" w:rsidRPr="00593BFF" w:rsidRDefault="00092939" w:rsidP="00092939">
      <w:pPr>
        <w:ind w:firstLine="567"/>
        <w:rPr>
          <w:rFonts w:ascii="Fira Sans" w:hAnsi="Fira Sans"/>
          <w:b/>
          <w:bCs/>
          <w:noProof/>
          <w:szCs w:val="22"/>
        </w:rPr>
      </w:pPr>
      <w:r w:rsidRPr="00593BFF">
        <w:rPr>
          <w:rFonts w:ascii="Fira Sans" w:hAnsi="Fira Sans"/>
          <w:b/>
          <w:bCs/>
          <w:szCs w:val="22"/>
        </w:rPr>
        <w:t>Die Osnabrücker Schau wird um regionale Bezüge erweitert.</w:t>
      </w:r>
      <w:r w:rsidRPr="00593BFF">
        <w:rPr>
          <w:rFonts w:ascii="Fira Sans" w:hAnsi="Fira Sans"/>
          <w:b/>
          <w:bCs/>
          <w:noProof/>
          <w:szCs w:val="22"/>
        </w:rPr>
        <w:t xml:space="preserve"> </w:t>
      </w:r>
    </w:p>
    <w:p w14:paraId="555C6955" w14:textId="77777777" w:rsidR="00092939" w:rsidRDefault="00092939" w:rsidP="00092939">
      <w:pPr>
        <w:ind w:firstLine="567"/>
        <w:rPr>
          <w:rFonts w:ascii="Fira Sans" w:hAnsi="Fira Sans"/>
          <w:szCs w:val="22"/>
        </w:rPr>
      </w:pPr>
    </w:p>
    <w:p w14:paraId="7BFDD181" w14:textId="77777777" w:rsidR="00BC3C84" w:rsidRPr="00593BFF" w:rsidRDefault="00BC3C84" w:rsidP="00092939">
      <w:pPr>
        <w:ind w:firstLine="567"/>
        <w:rPr>
          <w:rFonts w:ascii="Fira Sans" w:hAnsi="Fira Sans"/>
          <w:szCs w:val="22"/>
        </w:rPr>
      </w:pPr>
    </w:p>
    <w:p w14:paraId="5541B6B2" w14:textId="77777777" w:rsidR="00092939" w:rsidRPr="00593BFF" w:rsidRDefault="00092939" w:rsidP="00092939">
      <w:pPr>
        <w:ind w:left="567"/>
        <w:rPr>
          <w:rFonts w:ascii="Fira Sans" w:hAnsi="Fira Sans"/>
          <w:caps/>
          <w:szCs w:val="22"/>
        </w:rPr>
      </w:pPr>
      <w:r w:rsidRPr="00593BFF">
        <w:rPr>
          <w:rFonts w:ascii="Fira Sans" w:hAnsi="Fira Sans"/>
          <w:b/>
          <w:bCs/>
          <w:szCs w:val="22"/>
        </w:rPr>
        <w:t>Save the date:</w:t>
      </w:r>
      <w:r w:rsidRPr="00593BFF">
        <w:rPr>
          <w:rFonts w:ascii="Fira Sans" w:hAnsi="Fira Sans"/>
          <w:szCs w:val="22"/>
        </w:rPr>
        <w:br/>
        <w:t>Pressetermin zur Eröffnung „Future Food. Essen für die Welt von morgen“</w:t>
      </w:r>
    </w:p>
    <w:p w14:paraId="550ABC2E" w14:textId="7455F82C" w:rsidR="00092939" w:rsidRPr="00593BFF" w:rsidRDefault="00092939" w:rsidP="00092939">
      <w:pPr>
        <w:ind w:firstLine="567"/>
        <w:rPr>
          <w:rFonts w:ascii="Fira Sans" w:hAnsi="Fira Sans"/>
          <w:b/>
          <w:bCs/>
          <w:szCs w:val="22"/>
        </w:rPr>
      </w:pPr>
      <w:r w:rsidRPr="00593BFF">
        <w:rPr>
          <w:rFonts w:ascii="Fira Sans" w:hAnsi="Fira Sans"/>
          <w:b/>
          <w:bCs/>
          <w:szCs w:val="22"/>
        </w:rPr>
        <w:t xml:space="preserve">21. April 2022, </w:t>
      </w:r>
      <w:r w:rsidR="001112F2">
        <w:rPr>
          <w:rFonts w:ascii="Fira Sans" w:hAnsi="Fira Sans"/>
          <w:b/>
          <w:bCs/>
          <w:szCs w:val="22"/>
        </w:rPr>
        <w:t>9.30 Uhr, Süberweg 50a, 49090 Osnabrück</w:t>
      </w:r>
      <w:r w:rsidRPr="00593BFF">
        <w:rPr>
          <w:rFonts w:ascii="Fira Sans" w:hAnsi="Fira Sans"/>
          <w:b/>
          <w:bCs/>
          <w:szCs w:val="22"/>
        </w:rPr>
        <w:t xml:space="preserve"> </w:t>
      </w:r>
      <w:r w:rsidRPr="00593BFF">
        <w:rPr>
          <w:rFonts w:ascii="Fira Sans" w:hAnsi="Fira Sans"/>
          <w:b/>
          <w:bCs/>
          <w:szCs w:val="22"/>
        </w:rPr>
        <w:br/>
      </w:r>
    </w:p>
    <w:p w14:paraId="1DBD8210" w14:textId="77777777" w:rsidR="00150883" w:rsidRDefault="00150883" w:rsidP="00092939">
      <w:pPr>
        <w:pStyle w:val="KeinLeerraum"/>
        <w:spacing w:line="276" w:lineRule="auto"/>
        <w:ind w:left="567"/>
        <w:rPr>
          <w:rFonts w:ascii="Fira Sans" w:hAnsi="Fira Sans"/>
          <w:b/>
          <w:sz w:val="22"/>
          <w:szCs w:val="22"/>
        </w:rPr>
      </w:pPr>
    </w:p>
    <w:p w14:paraId="6B92BF7E" w14:textId="77777777" w:rsidR="00BC3C84" w:rsidRDefault="00BC3C84" w:rsidP="00092939">
      <w:pPr>
        <w:pStyle w:val="KeinLeerraum"/>
        <w:spacing w:line="276" w:lineRule="auto"/>
        <w:ind w:left="567"/>
        <w:rPr>
          <w:rFonts w:ascii="Fira Sans" w:hAnsi="Fira Sans"/>
          <w:b/>
          <w:sz w:val="22"/>
          <w:szCs w:val="22"/>
        </w:rPr>
      </w:pPr>
    </w:p>
    <w:p w14:paraId="56CCA89C" w14:textId="4D4651D0" w:rsidR="00092939" w:rsidRPr="00661CE7" w:rsidRDefault="00092939" w:rsidP="00092939">
      <w:pPr>
        <w:pStyle w:val="KeinLeerraum"/>
        <w:spacing w:line="276" w:lineRule="auto"/>
        <w:ind w:left="567"/>
        <w:rPr>
          <w:rFonts w:ascii="Fira Sans" w:hAnsi="Fira Sans"/>
          <w:b/>
          <w:sz w:val="22"/>
          <w:szCs w:val="22"/>
        </w:rPr>
      </w:pPr>
      <w:r w:rsidRPr="00661CE7">
        <w:rPr>
          <w:rFonts w:ascii="Fira Sans" w:hAnsi="Fira Sans"/>
          <w:b/>
          <w:sz w:val="22"/>
          <w:szCs w:val="22"/>
        </w:rPr>
        <w:t>Die Ausstellung im MIK Osnabrück wird gefördert durch:</w:t>
      </w:r>
      <w:r w:rsidRPr="00661CE7">
        <w:rPr>
          <w:rFonts w:ascii="Fira Sans" w:hAnsi="Fira Sans"/>
          <w:b/>
          <w:sz w:val="22"/>
          <w:szCs w:val="22"/>
        </w:rPr>
        <w:br/>
      </w:r>
    </w:p>
    <w:p w14:paraId="046D3A33" w14:textId="0A942C64" w:rsidR="00092939" w:rsidRPr="00593BFF" w:rsidRDefault="00092939" w:rsidP="00092939">
      <w:pPr>
        <w:ind w:left="567"/>
        <w:rPr>
          <w:rFonts w:ascii="Fira Sans" w:hAnsi="Fira Sans"/>
          <w:szCs w:val="22"/>
        </w:rPr>
      </w:pPr>
      <w:r w:rsidRPr="00593BFF">
        <w:rPr>
          <w:rFonts w:ascii="Fira Sans" w:hAnsi="Fira Sans"/>
          <w:noProof/>
          <w:szCs w:val="22"/>
        </w:rPr>
        <w:drawing>
          <wp:inline distT="0" distB="0" distL="0" distR="0" wp14:anchorId="2C3B9BE7" wp14:editId="6FE47E5F">
            <wp:extent cx="946864" cy="407035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85" cy="42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3BFF">
        <w:rPr>
          <w:rFonts w:ascii="Fira Sans" w:hAnsi="Fira Sans"/>
          <w:szCs w:val="22"/>
        </w:rPr>
        <w:t xml:space="preserve">    </w:t>
      </w:r>
      <w:r w:rsidRPr="00593BFF">
        <w:rPr>
          <w:rFonts w:ascii="Fira Sans" w:hAnsi="Fira Sans"/>
          <w:noProof/>
          <w:szCs w:val="22"/>
        </w:rPr>
        <w:drawing>
          <wp:inline distT="0" distB="0" distL="0" distR="0" wp14:anchorId="641DA263" wp14:editId="250BAF45">
            <wp:extent cx="1476375" cy="248031"/>
            <wp:effectExtent l="0" t="0" r="0" b="0"/>
            <wp:docPr id="8" name="Grafik 8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08" cy="260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3BFF">
        <w:rPr>
          <w:rFonts w:ascii="Fira Sans" w:hAnsi="Fira Sans"/>
          <w:szCs w:val="22"/>
        </w:rPr>
        <w:t xml:space="preserve"> </w:t>
      </w:r>
      <w:r w:rsidRPr="00593BFF">
        <w:rPr>
          <w:rFonts w:ascii="Fira Sans" w:hAnsi="Fira Sans"/>
          <w:noProof/>
          <w:szCs w:val="22"/>
        </w:rPr>
        <w:t xml:space="preserve">    </w:t>
      </w:r>
      <w:r w:rsidRPr="00593BFF">
        <w:rPr>
          <w:rFonts w:ascii="Fira Sans" w:hAnsi="Fira Sans"/>
          <w:noProof/>
          <w:szCs w:val="22"/>
        </w:rPr>
        <w:drawing>
          <wp:inline distT="0" distB="0" distL="0" distR="0" wp14:anchorId="6A65D1C1" wp14:editId="17460919">
            <wp:extent cx="1514651" cy="251760"/>
            <wp:effectExtent l="0" t="0" r="0" b="0"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000" cy="26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3BFF">
        <w:rPr>
          <w:rFonts w:ascii="Fira Sans" w:hAnsi="Fira Sans"/>
          <w:noProof/>
          <w:szCs w:val="22"/>
        </w:rPr>
        <w:t xml:space="preserve">   </w:t>
      </w:r>
      <w:r w:rsidR="00EB3787" w:rsidRPr="00593BFF">
        <w:rPr>
          <w:rFonts w:ascii="Fira Sans" w:hAnsi="Fira Sans"/>
          <w:noProof/>
          <w:szCs w:val="22"/>
        </w:rPr>
        <w:drawing>
          <wp:inline distT="0" distB="0" distL="0" distR="0" wp14:anchorId="20847FB0" wp14:editId="5F2A7C85">
            <wp:extent cx="979366" cy="426872"/>
            <wp:effectExtent l="0" t="0" r="0" b="0"/>
            <wp:docPr id="9" name="Grafik 9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285" cy="42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3BFF">
        <w:rPr>
          <w:rFonts w:ascii="Fira Sans" w:hAnsi="Fira Sans"/>
          <w:noProof/>
          <w:szCs w:val="22"/>
        </w:rPr>
        <w:t xml:space="preserve">  </w:t>
      </w:r>
      <w:r w:rsidR="00F55CD2">
        <w:rPr>
          <w:rFonts w:ascii="Fira Sans" w:hAnsi="Fira Sans"/>
          <w:noProof/>
          <w:szCs w:val="22"/>
        </w:rPr>
        <w:br/>
      </w:r>
      <w:r w:rsidR="00F55CD2">
        <w:rPr>
          <w:rFonts w:ascii="Fira Sans" w:hAnsi="Fira Sans"/>
          <w:noProof/>
          <w:szCs w:val="22"/>
        </w:rPr>
        <w:br/>
      </w:r>
      <w:r w:rsidRPr="00593BFF">
        <w:rPr>
          <w:rFonts w:ascii="Fira Sans" w:hAnsi="Fira Sans"/>
          <w:noProof/>
          <w:szCs w:val="22"/>
        </w:rPr>
        <w:drawing>
          <wp:inline distT="0" distB="0" distL="0" distR="0" wp14:anchorId="4F376500" wp14:editId="26C882AC">
            <wp:extent cx="1105469" cy="301878"/>
            <wp:effectExtent l="0" t="0" r="0" b="3175"/>
            <wp:docPr id="7" name="Grafik 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142" cy="308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CD2">
        <w:rPr>
          <w:rFonts w:ascii="Fira Sans" w:hAnsi="Fira Sans"/>
          <w:noProof/>
          <w:szCs w:val="22"/>
        </w:rPr>
        <w:t xml:space="preserve"> </w:t>
      </w:r>
      <w:r w:rsidR="00EB3787">
        <w:rPr>
          <w:noProof/>
        </w:rPr>
        <w:t xml:space="preserve"> </w:t>
      </w:r>
      <w:r w:rsidR="00C269D3">
        <w:rPr>
          <w:noProof/>
        </w:rPr>
        <w:t xml:space="preserve"> </w:t>
      </w:r>
      <w:r w:rsidR="00D01095">
        <w:rPr>
          <w:noProof/>
        </w:rPr>
        <w:t xml:space="preserve"> </w:t>
      </w:r>
      <w:r w:rsidR="00EB3787">
        <w:rPr>
          <w:noProof/>
        </w:rPr>
        <w:t xml:space="preserve"> </w:t>
      </w:r>
      <w:r w:rsidR="00EB3787">
        <w:rPr>
          <w:noProof/>
        </w:rPr>
        <w:drawing>
          <wp:inline distT="0" distB="0" distL="0" distR="0" wp14:anchorId="02C6C3FB" wp14:editId="523F841B">
            <wp:extent cx="1131316" cy="28638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98" cy="30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E5B9D" w14:textId="77777777" w:rsidR="00092939" w:rsidRPr="00593BFF" w:rsidRDefault="00092939" w:rsidP="00092939">
      <w:pPr>
        <w:ind w:firstLine="567"/>
        <w:rPr>
          <w:rFonts w:ascii="Fira Sans" w:hAnsi="Fira Sans"/>
          <w:szCs w:val="22"/>
        </w:rPr>
      </w:pPr>
    </w:p>
    <w:p w14:paraId="502819CD" w14:textId="43779A82" w:rsidR="00092939" w:rsidRPr="00593BFF" w:rsidRDefault="00EB3787" w:rsidP="00EB0541">
      <w:pPr>
        <w:ind w:left="567"/>
        <w:rPr>
          <w:rFonts w:ascii="Fira Sans" w:hAnsi="Fira Sans"/>
          <w:b/>
          <w:szCs w:val="22"/>
        </w:rPr>
      </w:pPr>
      <w:r>
        <w:rPr>
          <w:rFonts w:ascii="Fira Sans" w:hAnsi="Fira Sans"/>
          <w:bCs/>
          <w:szCs w:val="22"/>
        </w:rPr>
        <w:br/>
      </w:r>
      <w:r w:rsidR="00092939" w:rsidRPr="00661CE7">
        <w:rPr>
          <w:rFonts w:ascii="Fira Sans" w:hAnsi="Fira Sans"/>
          <w:b/>
          <w:bCs/>
          <w:szCs w:val="22"/>
        </w:rPr>
        <w:t>Kooperationspartner</w:t>
      </w:r>
      <w:r w:rsidR="00E10C24">
        <w:rPr>
          <w:rFonts w:ascii="Fira Sans" w:hAnsi="Fira Sans"/>
          <w:b/>
          <w:bCs/>
          <w:szCs w:val="22"/>
        </w:rPr>
        <w:t>in</w:t>
      </w:r>
      <w:r w:rsidR="00092939" w:rsidRPr="00661CE7">
        <w:rPr>
          <w:rFonts w:ascii="Fira Sans" w:hAnsi="Fira Sans"/>
          <w:b/>
          <w:bCs/>
          <w:szCs w:val="22"/>
        </w:rPr>
        <w:t>:</w:t>
      </w:r>
      <w:r w:rsidR="00092939" w:rsidRPr="00593BFF">
        <w:rPr>
          <w:rFonts w:ascii="Fira Sans" w:hAnsi="Fira Sans"/>
          <w:szCs w:val="22"/>
        </w:rPr>
        <w:br/>
      </w:r>
      <w:r w:rsidR="00092939" w:rsidRPr="00593BFF">
        <w:rPr>
          <w:rFonts w:ascii="Fira Sans" w:hAnsi="Fira Sans"/>
          <w:noProof/>
          <w:szCs w:val="22"/>
        </w:rPr>
        <w:drawing>
          <wp:inline distT="0" distB="0" distL="0" distR="0" wp14:anchorId="4D8FA413" wp14:editId="6389C677">
            <wp:extent cx="2052567" cy="616567"/>
            <wp:effectExtent l="0" t="0" r="5080" b="0"/>
            <wp:docPr id="6" name="Grafik 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968" cy="62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541" w:rsidRPr="00593BFF">
        <w:rPr>
          <w:rFonts w:ascii="Fira Sans" w:hAnsi="Fira Sans"/>
          <w:b/>
          <w:bCs/>
          <w:szCs w:val="22"/>
        </w:rPr>
        <w:br/>
      </w:r>
      <w:r w:rsidR="00092939" w:rsidRPr="00593BFF">
        <w:rPr>
          <w:rFonts w:ascii="Fira Sans" w:hAnsi="Fira Sans"/>
          <w:b/>
          <w:szCs w:val="22"/>
        </w:rPr>
        <w:t>Ausstellungsort:</w:t>
      </w:r>
      <w:r w:rsidR="00661CE7">
        <w:rPr>
          <w:rFonts w:ascii="Fira Sans" w:hAnsi="Fira Sans"/>
          <w:b/>
          <w:szCs w:val="22"/>
        </w:rPr>
        <w:br/>
      </w:r>
    </w:p>
    <w:p w14:paraId="2D72AE6E" w14:textId="1312CEBC" w:rsidR="00092939" w:rsidRDefault="00092939" w:rsidP="00092939">
      <w:pPr>
        <w:ind w:left="567"/>
        <w:rPr>
          <w:rFonts w:ascii="Fira Sans" w:hAnsi="Fira Sans"/>
          <w:b/>
          <w:szCs w:val="22"/>
        </w:rPr>
      </w:pPr>
      <w:r w:rsidRPr="00661CE7">
        <w:rPr>
          <w:rFonts w:ascii="Fira Sans" w:hAnsi="Fira Sans" w:cstheme="minorHAnsi"/>
          <w:szCs w:val="22"/>
        </w:rPr>
        <w:t>MIK Museum Industriekultur Osnabrück</w:t>
      </w:r>
      <w:r w:rsidRPr="00661CE7">
        <w:rPr>
          <w:rFonts w:ascii="Fira Sans" w:hAnsi="Fira Sans" w:cstheme="minorHAnsi"/>
          <w:szCs w:val="22"/>
        </w:rPr>
        <w:br/>
      </w:r>
      <w:r w:rsidR="00C351B3" w:rsidRPr="00661CE7">
        <w:rPr>
          <w:rFonts w:ascii="Fira Sans" w:hAnsi="Fira Sans" w:cstheme="minorHAnsi"/>
          <w:szCs w:val="22"/>
        </w:rPr>
        <w:t xml:space="preserve">Magazingebäude, </w:t>
      </w:r>
      <w:r w:rsidRPr="00661CE7">
        <w:rPr>
          <w:rFonts w:ascii="Fira Sans" w:hAnsi="Fira Sans" w:cstheme="minorHAnsi"/>
          <w:szCs w:val="22"/>
        </w:rPr>
        <w:t>Süberweg 50a</w:t>
      </w:r>
      <w:r w:rsidRPr="00661CE7">
        <w:rPr>
          <w:rFonts w:ascii="Fira Sans" w:hAnsi="Fira Sans" w:cstheme="minorHAnsi"/>
          <w:szCs w:val="22"/>
        </w:rPr>
        <w:br/>
        <w:t>49080 Osnabrück</w:t>
      </w:r>
      <w:r w:rsidRPr="00661CE7">
        <w:rPr>
          <w:rFonts w:ascii="Fira Sans" w:hAnsi="Fira Sans" w:cstheme="minorHAnsi"/>
          <w:szCs w:val="22"/>
        </w:rPr>
        <w:br/>
      </w:r>
      <w:hyperlink r:id="rId19" w:history="1">
        <w:r w:rsidRPr="00661CE7">
          <w:rPr>
            <w:rStyle w:val="Hyperlink"/>
            <w:rFonts w:ascii="Fira Sans" w:hAnsi="Fira Sans" w:cstheme="minorHAnsi"/>
            <w:szCs w:val="22"/>
          </w:rPr>
          <w:t>www.mik-osnabrueck.de</w:t>
        </w:r>
      </w:hyperlink>
      <w:r w:rsidRPr="00661CE7">
        <w:rPr>
          <w:rFonts w:ascii="Fira Sans" w:hAnsi="Fira Sans" w:cstheme="minorHAnsi"/>
          <w:b/>
          <w:szCs w:val="22"/>
        </w:rPr>
        <w:br/>
      </w:r>
      <w:r w:rsidRPr="00593BFF">
        <w:rPr>
          <w:rFonts w:ascii="Fira Sans" w:hAnsi="Fira Sans" w:cstheme="minorHAnsi"/>
          <w:b/>
          <w:szCs w:val="22"/>
        </w:rPr>
        <w:br/>
      </w:r>
      <w:r w:rsidRPr="00593BFF">
        <w:rPr>
          <w:rFonts w:ascii="Fira Sans" w:hAnsi="Fira Sans"/>
          <w:szCs w:val="22"/>
        </w:rPr>
        <w:br/>
      </w:r>
      <w:r w:rsidRPr="00593BFF">
        <w:rPr>
          <w:rFonts w:ascii="Fira Sans" w:hAnsi="Fira Sans"/>
          <w:b/>
          <w:szCs w:val="22"/>
        </w:rPr>
        <w:t>Stationen der Ausstellung „Future Food</w:t>
      </w:r>
      <w:r w:rsidR="00C351B3">
        <w:rPr>
          <w:rFonts w:ascii="Fira Sans" w:hAnsi="Fira Sans"/>
          <w:b/>
          <w:szCs w:val="22"/>
        </w:rPr>
        <w:t xml:space="preserve">. </w:t>
      </w:r>
      <w:r w:rsidRPr="00593BFF">
        <w:rPr>
          <w:rFonts w:ascii="Fira Sans" w:hAnsi="Fira Sans"/>
          <w:b/>
          <w:szCs w:val="22"/>
        </w:rPr>
        <w:t xml:space="preserve">Essen für die Welt von morgen“: </w:t>
      </w:r>
    </w:p>
    <w:p w14:paraId="212ED528" w14:textId="77777777" w:rsidR="00750223" w:rsidRPr="00593BFF" w:rsidRDefault="00750223" w:rsidP="00092939">
      <w:pPr>
        <w:ind w:left="567"/>
        <w:rPr>
          <w:rFonts w:ascii="Fira Sans" w:hAnsi="Fira Sans"/>
          <w:szCs w:val="22"/>
        </w:rPr>
      </w:pPr>
    </w:p>
    <w:p w14:paraId="7B31464C" w14:textId="50BCDD55" w:rsidR="00092939" w:rsidRPr="00593BFF" w:rsidRDefault="00092939" w:rsidP="00EB0541">
      <w:pPr>
        <w:ind w:left="567"/>
        <w:rPr>
          <w:rFonts w:ascii="Fira Sans" w:hAnsi="Fira Sans"/>
          <w:szCs w:val="22"/>
        </w:rPr>
      </w:pPr>
      <w:r w:rsidRPr="00593BFF">
        <w:rPr>
          <w:rFonts w:ascii="Fira Sans" w:hAnsi="Fira Sans" w:cstheme="minorHAnsi"/>
          <w:szCs w:val="22"/>
        </w:rPr>
        <w:t>Deutsche</w:t>
      </w:r>
      <w:r w:rsidR="000C6C22">
        <w:rPr>
          <w:rFonts w:ascii="Fira Sans" w:hAnsi="Fira Sans" w:cstheme="minorHAnsi"/>
          <w:szCs w:val="22"/>
        </w:rPr>
        <w:t>s</w:t>
      </w:r>
      <w:r w:rsidRPr="00593BFF">
        <w:rPr>
          <w:rFonts w:ascii="Fira Sans" w:hAnsi="Fira Sans" w:cstheme="minorHAnsi"/>
          <w:szCs w:val="22"/>
        </w:rPr>
        <w:t xml:space="preserve"> Hygiene-Museum Dresden, </w:t>
      </w:r>
      <w:r w:rsidRPr="00593BFF">
        <w:rPr>
          <w:rFonts w:ascii="Fira Sans" w:hAnsi="Fira Sans" w:cstheme="minorHAnsi"/>
          <w:i/>
          <w:iCs/>
          <w:szCs w:val="22"/>
        </w:rPr>
        <w:t>Dres</w:t>
      </w:r>
      <w:r w:rsidR="00D84A44">
        <w:rPr>
          <w:rFonts w:ascii="Fira Sans" w:hAnsi="Fira Sans" w:cstheme="minorHAnsi"/>
          <w:i/>
          <w:iCs/>
          <w:szCs w:val="22"/>
        </w:rPr>
        <w:t>d</w:t>
      </w:r>
      <w:r w:rsidRPr="00593BFF">
        <w:rPr>
          <w:rFonts w:ascii="Fira Sans" w:hAnsi="Fira Sans" w:cstheme="minorHAnsi"/>
          <w:i/>
          <w:iCs/>
          <w:szCs w:val="22"/>
        </w:rPr>
        <w:t>en</w:t>
      </w:r>
      <w:r w:rsidRPr="00593BFF">
        <w:rPr>
          <w:rFonts w:ascii="Fira Sans" w:hAnsi="Fira Sans" w:cstheme="minorHAnsi"/>
          <w:szCs w:val="22"/>
        </w:rPr>
        <w:t xml:space="preserve"> </w:t>
      </w:r>
      <w:r w:rsidRPr="00593BFF">
        <w:rPr>
          <w:rFonts w:ascii="Fira Sans" w:hAnsi="Fira Sans" w:cstheme="minorHAnsi"/>
          <w:szCs w:val="22"/>
        </w:rPr>
        <w:tab/>
      </w:r>
      <w:r w:rsidRPr="00593BFF">
        <w:rPr>
          <w:rFonts w:ascii="Fira Sans" w:hAnsi="Fira Sans"/>
          <w:szCs w:val="22"/>
        </w:rPr>
        <w:t xml:space="preserve">      </w:t>
      </w:r>
      <w:r w:rsidR="00D35952">
        <w:rPr>
          <w:rFonts w:ascii="Fira Sans" w:hAnsi="Fira Sans"/>
          <w:szCs w:val="22"/>
        </w:rPr>
        <w:t xml:space="preserve">    </w:t>
      </w:r>
      <w:r w:rsidRPr="00593BFF">
        <w:rPr>
          <w:rFonts w:ascii="Fira Sans" w:hAnsi="Fira Sans"/>
          <w:szCs w:val="22"/>
        </w:rPr>
        <w:t xml:space="preserve"> Mai 2020-September 2021</w:t>
      </w:r>
      <w:r w:rsidRPr="00593BFF">
        <w:rPr>
          <w:rFonts w:ascii="Fira Sans" w:hAnsi="Fira Sans"/>
          <w:szCs w:val="22"/>
        </w:rPr>
        <w:br/>
        <w:t xml:space="preserve">Museum Brot und Kunst. Forum Welternährung, </w:t>
      </w:r>
      <w:r w:rsidRPr="00593BFF">
        <w:rPr>
          <w:rFonts w:ascii="Fira Sans" w:hAnsi="Fira Sans"/>
          <w:i/>
          <w:iCs/>
          <w:szCs w:val="22"/>
        </w:rPr>
        <w:t>Ulm</w:t>
      </w:r>
      <w:r w:rsidRPr="00593BFF">
        <w:rPr>
          <w:rFonts w:ascii="Fira Sans" w:hAnsi="Fira Sans"/>
          <w:szCs w:val="22"/>
        </w:rPr>
        <w:t xml:space="preserve">  </w:t>
      </w:r>
      <w:r w:rsidR="00684ADD">
        <w:rPr>
          <w:rFonts w:ascii="Fira Sans" w:hAnsi="Fira Sans"/>
          <w:szCs w:val="22"/>
        </w:rPr>
        <w:t xml:space="preserve">   </w:t>
      </w:r>
      <w:r w:rsidR="00D35952">
        <w:rPr>
          <w:rFonts w:ascii="Fira Sans" w:hAnsi="Fira Sans"/>
          <w:szCs w:val="22"/>
        </w:rPr>
        <w:t xml:space="preserve">  </w:t>
      </w:r>
      <w:r w:rsidRPr="00593BFF">
        <w:rPr>
          <w:rFonts w:ascii="Fira Sans" w:hAnsi="Fira Sans"/>
          <w:szCs w:val="22"/>
        </w:rPr>
        <w:t>Oktober 2021-Februar 2022</w:t>
      </w:r>
      <w:r w:rsidRPr="00593BFF">
        <w:rPr>
          <w:rFonts w:ascii="Fira Sans" w:hAnsi="Fira Sans"/>
          <w:szCs w:val="22"/>
        </w:rPr>
        <w:br/>
      </w:r>
      <w:r w:rsidRPr="00593BFF">
        <w:rPr>
          <w:rFonts w:ascii="Fira Sans" w:hAnsi="Fira Sans"/>
          <w:b/>
          <w:bCs/>
          <w:szCs w:val="22"/>
        </w:rPr>
        <w:t xml:space="preserve">MIK Museum Industriekultur Osnabrück, </w:t>
      </w:r>
      <w:r w:rsidRPr="00684ADD">
        <w:rPr>
          <w:rFonts w:ascii="Fira Sans" w:hAnsi="Fira Sans"/>
          <w:b/>
          <w:bCs/>
          <w:i/>
          <w:iCs/>
          <w:szCs w:val="22"/>
        </w:rPr>
        <w:t xml:space="preserve">Osnabrück </w:t>
      </w:r>
      <w:r w:rsidR="00684ADD" w:rsidRPr="00684ADD">
        <w:rPr>
          <w:rFonts w:ascii="Fira Sans" w:hAnsi="Fira Sans"/>
          <w:b/>
          <w:bCs/>
          <w:szCs w:val="22"/>
        </w:rPr>
        <w:t xml:space="preserve">      </w:t>
      </w:r>
      <w:r w:rsidRPr="00684ADD">
        <w:rPr>
          <w:rFonts w:ascii="Fira Sans" w:hAnsi="Fira Sans"/>
          <w:bCs/>
          <w:szCs w:val="22"/>
        </w:rPr>
        <w:t>24. April-</w:t>
      </w:r>
      <w:r w:rsidR="00905DEF" w:rsidRPr="00684ADD">
        <w:rPr>
          <w:rFonts w:ascii="Fira Sans" w:hAnsi="Fira Sans"/>
          <w:bCs/>
          <w:szCs w:val="22"/>
        </w:rPr>
        <w:t>13.</w:t>
      </w:r>
      <w:r w:rsidR="00684ADD" w:rsidRPr="00684ADD">
        <w:rPr>
          <w:rFonts w:ascii="Fira Sans" w:hAnsi="Fira Sans"/>
          <w:bCs/>
          <w:szCs w:val="22"/>
        </w:rPr>
        <w:t xml:space="preserve"> November 2022</w:t>
      </w:r>
      <w:r w:rsidRPr="00684ADD">
        <w:rPr>
          <w:rFonts w:ascii="Fira Sans" w:hAnsi="Fira Sans"/>
          <w:szCs w:val="22"/>
        </w:rPr>
        <w:br/>
      </w:r>
      <w:r w:rsidRPr="00593BFF">
        <w:rPr>
          <w:rFonts w:ascii="Fira Sans" w:hAnsi="Fira Sans"/>
          <w:szCs w:val="22"/>
        </w:rPr>
        <w:t xml:space="preserve">Museum Arbeitswelt Steyr, </w:t>
      </w:r>
      <w:r w:rsidRPr="00593BFF">
        <w:rPr>
          <w:rFonts w:ascii="Fira Sans" w:hAnsi="Fira Sans"/>
          <w:i/>
          <w:iCs/>
          <w:szCs w:val="22"/>
        </w:rPr>
        <w:t>Steyr (Österreich)</w:t>
      </w:r>
      <w:r w:rsidRPr="00593BFF">
        <w:rPr>
          <w:rFonts w:ascii="Fira Sans" w:hAnsi="Fira Sans"/>
          <w:szCs w:val="22"/>
        </w:rPr>
        <w:tab/>
      </w:r>
      <w:r w:rsidR="00684ADD">
        <w:rPr>
          <w:rFonts w:ascii="Fira Sans" w:hAnsi="Fira Sans"/>
          <w:szCs w:val="22"/>
        </w:rPr>
        <w:t xml:space="preserve">      </w:t>
      </w:r>
      <w:r w:rsidR="00D35952">
        <w:rPr>
          <w:rFonts w:ascii="Fira Sans" w:hAnsi="Fira Sans"/>
          <w:szCs w:val="22"/>
        </w:rPr>
        <w:t xml:space="preserve">                   </w:t>
      </w:r>
      <w:r w:rsidRPr="00593BFF">
        <w:rPr>
          <w:rFonts w:ascii="Fira Sans" w:hAnsi="Fira Sans"/>
          <w:szCs w:val="22"/>
        </w:rPr>
        <w:t>Februar-Juli 2023</w:t>
      </w:r>
    </w:p>
    <w:sectPr w:rsidR="00092939" w:rsidRPr="00593BFF" w:rsidSect="00026054">
      <w:footerReference w:type="default" r:id="rId20"/>
      <w:headerReference w:type="first" r:id="rId21"/>
      <w:footerReference w:type="first" r:id="rId22"/>
      <w:pgSz w:w="11900" w:h="16840"/>
      <w:pgMar w:top="1417" w:right="1417" w:bottom="1134" w:left="141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F6C2D" w14:textId="77777777" w:rsidR="00693C33" w:rsidRDefault="00693C33" w:rsidP="001304BA">
      <w:r>
        <w:separator/>
      </w:r>
    </w:p>
  </w:endnote>
  <w:endnote w:type="continuationSeparator" w:id="0">
    <w:p w14:paraId="259DD997" w14:textId="77777777" w:rsidR="00693C33" w:rsidRDefault="00693C33" w:rsidP="0013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-Medium">
    <w:altName w:val="Calibri"/>
    <w:charset w:val="4D"/>
    <w:family w:val="auto"/>
    <w:pitch w:val="variable"/>
    <w:sig w:usb0="8000002F" w:usb1="4000204A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9711590"/>
      <w:docPartObj>
        <w:docPartGallery w:val="Page Numbers (Bottom of Page)"/>
        <w:docPartUnique/>
      </w:docPartObj>
    </w:sdtPr>
    <w:sdtEndPr/>
    <w:sdtContent>
      <w:p w14:paraId="62527F48" w14:textId="54D98463" w:rsidR="0048084B" w:rsidRDefault="0048084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FC0078" w14:textId="77777777" w:rsidR="0053060A" w:rsidRDefault="005306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702D" w14:textId="77777777" w:rsidR="00623ABA" w:rsidRDefault="00623ABA" w:rsidP="00812638">
    <w:pPr>
      <w:pStyle w:val="Fuzeile"/>
      <w:ind w:left="708" w:hanging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3902" w14:textId="77777777" w:rsidR="00693C33" w:rsidRDefault="00693C33" w:rsidP="001304BA">
      <w:r>
        <w:separator/>
      </w:r>
    </w:p>
  </w:footnote>
  <w:footnote w:type="continuationSeparator" w:id="0">
    <w:p w14:paraId="59B9B08E" w14:textId="77777777" w:rsidR="00693C33" w:rsidRDefault="00693C33" w:rsidP="00130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87AD" w14:textId="2788AC8E" w:rsidR="003732EE" w:rsidRDefault="00041103" w:rsidP="003732EE">
    <w:pPr>
      <w:pStyle w:val="Kopfzeile"/>
      <w:ind w:left="-136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507989" wp14:editId="0BD3F0BF">
          <wp:simplePos x="0" y="0"/>
          <wp:positionH relativeFrom="column">
            <wp:posOffset>-867410</wp:posOffset>
          </wp:positionH>
          <wp:positionV relativeFrom="paragraph">
            <wp:posOffset>0</wp:posOffset>
          </wp:positionV>
          <wp:extent cx="7559999" cy="10685647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999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7D2C"/>
    <w:multiLevelType w:val="hybridMultilevel"/>
    <w:tmpl w:val="490E2F12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776B0337"/>
    <w:multiLevelType w:val="hybridMultilevel"/>
    <w:tmpl w:val="2DD8285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95"/>
    <w:rsid w:val="00000123"/>
    <w:rsid w:val="00026054"/>
    <w:rsid w:val="00034513"/>
    <w:rsid w:val="00041103"/>
    <w:rsid w:val="00061CBB"/>
    <w:rsid w:val="00070BF6"/>
    <w:rsid w:val="00075CB1"/>
    <w:rsid w:val="00092939"/>
    <w:rsid w:val="00096C28"/>
    <w:rsid w:val="000A2512"/>
    <w:rsid w:val="000B2C10"/>
    <w:rsid w:val="000C6C22"/>
    <w:rsid w:val="001112F2"/>
    <w:rsid w:val="00116B0A"/>
    <w:rsid w:val="001304BA"/>
    <w:rsid w:val="00146069"/>
    <w:rsid w:val="00150883"/>
    <w:rsid w:val="001B3B3A"/>
    <w:rsid w:val="001B467F"/>
    <w:rsid w:val="001B77EB"/>
    <w:rsid w:val="001D074E"/>
    <w:rsid w:val="001D636C"/>
    <w:rsid w:val="0020131B"/>
    <w:rsid w:val="0024013F"/>
    <w:rsid w:val="00247664"/>
    <w:rsid w:val="00250321"/>
    <w:rsid w:val="00263F79"/>
    <w:rsid w:val="002A127A"/>
    <w:rsid w:val="002C14C0"/>
    <w:rsid w:val="002C4E73"/>
    <w:rsid w:val="002D6D27"/>
    <w:rsid w:val="002F7319"/>
    <w:rsid w:val="00332BBB"/>
    <w:rsid w:val="003732EE"/>
    <w:rsid w:val="003850E0"/>
    <w:rsid w:val="003F5B16"/>
    <w:rsid w:val="004038A2"/>
    <w:rsid w:val="004130C6"/>
    <w:rsid w:val="00434295"/>
    <w:rsid w:val="0048084B"/>
    <w:rsid w:val="004A431F"/>
    <w:rsid w:val="004C1AB8"/>
    <w:rsid w:val="004C79C4"/>
    <w:rsid w:val="004D3640"/>
    <w:rsid w:val="004E5BD0"/>
    <w:rsid w:val="0050310F"/>
    <w:rsid w:val="005134D6"/>
    <w:rsid w:val="00515164"/>
    <w:rsid w:val="0053060A"/>
    <w:rsid w:val="00536921"/>
    <w:rsid w:val="005560F5"/>
    <w:rsid w:val="005746C5"/>
    <w:rsid w:val="00593BFF"/>
    <w:rsid w:val="005B422B"/>
    <w:rsid w:val="00600DD2"/>
    <w:rsid w:val="00606952"/>
    <w:rsid w:val="00623ABA"/>
    <w:rsid w:val="0064418D"/>
    <w:rsid w:val="006456C5"/>
    <w:rsid w:val="0065247A"/>
    <w:rsid w:val="00661CE7"/>
    <w:rsid w:val="0068079B"/>
    <w:rsid w:val="00684ADD"/>
    <w:rsid w:val="00693C33"/>
    <w:rsid w:val="006C4D15"/>
    <w:rsid w:val="006C5CC1"/>
    <w:rsid w:val="00715011"/>
    <w:rsid w:val="00742595"/>
    <w:rsid w:val="00750223"/>
    <w:rsid w:val="00751D07"/>
    <w:rsid w:val="007C3DBC"/>
    <w:rsid w:val="007C7FA3"/>
    <w:rsid w:val="007D7F90"/>
    <w:rsid w:val="007F15F8"/>
    <w:rsid w:val="00810BF6"/>
    <w:rsid w:val="00812638"/>
    <w:rsid w:val="00832672"/>
    <w:rsid w:val="0085583B"/>
    <w:rsid w:val="00883008"/>
    <w:rsid w:val="00883432"/>
    <w:rsid w:val="008851D5"/>
    <w:rsid w:val="00890098"/>
    <w:rsid w:val="008B1ACD"/>
    <w:rsid w:val="008F34AE"/>
    <w:rsid w:val="00905DEF"/>
    <w:rsid w:val="009159E5"/>
    <w:rsid w:val="00925258"/>
    <w:rsid w:val="009423C7"/>
    <w:rsid w:val="00952CBA"/>
    <w:rsid w:val="009719EC"/>
    <w:rsid w:val="009C7D7C"/>
    <w:rsid w:val="009E28C3"/>
    <w:rsid w:val="009F28D7"/>
    <w:rsid w:val="009F7CF6"/>
    <w:rsid w:val="00A11402"/>
    <w:rsid w:val="00A5646E"/>
    <w:rsid w:val="00A63DA4"/>
    <w:rsid w:val="00AA6D02"/>
    <w:rsid w:val="00AB2B98"/>
    <w:rsid w:val="00AB3BB6"/>
    <w:rsid w:val="00AC6F81"/>
    <w:rsid w:val="00AD6B6B"/>
    <w:rsid w:val="00AF3D2A"/>
    <w:rsid w:val="00B03E26"/>
    <w:rsid w:val="00B46274"/>
    <w:rsid w:val="00BC3C84"/>
    <w:rsid w:val="00BD5D55"/>
    <w:rsid w:val="00C032D3"/>
    <w:rsid w:val="00C269D3"/>
    <w:rsid w:val="00C351B3"/>
    <w:rsid w:val="00C86F2E"/>
    <w:rsid w:val="00C932DE"/>
    <w:rsid w:val="00CA2477"/>
    <w:rsid w:val="00CC1B71"/>
    <w:rsid w:val="00D01095"/>
    <w:rsid w:val="00D35952"/>
    <w:rsid w:val="00D66F4A"/>
    <w:rsid w:val="00D84A44"/>
    <w:rsid w:val="00DC522A"/>
    <w:rsid w:val="00DE54ED"/>
    <w:rsid w:val="00E10C24"/>
    <w:rsid w:val="00E83FEE"/>
    <w:rsid w:val="00EA245F"/>
    <w:rsid w:val="00EA466D"/>
    <w:rsid w:val="00EB0541"/>
    <w:rsid w:val="00EB264A"/>
    <w:rsid w:val="00EB3787"/>
    <w:rsid w:val="00F11056"/>
    <w:rsid w:val="00F2069F"/>
    <w:rsid w:val="00F32352"/>
    <w:rsid w:val="00F4675D"/>
    <w:rsid w:val="00F531A5"/>
    <w:rsid w:val="00F55CD2"/>
    <w:rsid w:val="00FB51B0"/>
    <w:rsid w:val="00FD321C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4DB3E6"/>
  <w14:defaultImageDpi w14:val="300"/>
  <w15:chartTrackingRefBased/>
  <w15:docId w15:val="{521881BE-3308-134F-B025-12118540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583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5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304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304BA"/>
    <w:rPr>
      <w:rFonts w:ascii="Arial" w:eastAsia="Times New Roman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1304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304BA"/>
    <w:rPr>
      <w:rFonts w:ascii="Arial" w:eastAsia="Times New Roman" w:hAnsi="Arial"/>
      <w:sz w:val="22"/>
    </w:rPr>
  </w:style>
  <w:style w:type="paragraph" w:customStyle="1" w:styleId="MittleresRaster21">
    <w:name w:val="Mittleres Raster 21"/>
    <w:link w:val="MittleresRaster2Zchn"/>
    <w:qFormat/>
    <w:rsid w:val="001304BA"/>
    <w:rPr>
      <w:rFonts w:ascii="PMingLiU" w:hAnsi="PMingLiU"/>
      <w:sz w:val="22"/>
      <w:szCs w:val="22"/>
    </w:rPr>
  </w:style>
  <w:style w:type="character" w:customStyle="1" w:styleId="MittleresRaster2Zchn">
    <w:name w:val="Mittleres Raster 2 Zchn"/>
    <w:link w:val="MittleresRaster21"/>
    <w:rsid w:val="001304BA"/>
    <w:rPr>
      <w:rFonts w:ascii="PMingLiU" w:hAnsi="PMingLiU"/>
      <w:sz w:val="22"/>
      <w:szCs w:val="22"/>
    </w:rPr>
  </w:style>
  <w:style w:type="paragraph" w:customStyle="1" w:styleId="EinfAbs">
    <w:name w:val="[Einf. Abs.]"/>
    <w:basedOn w:val="Standard"/>
    <w:uiPriority w:val="99"/>
    <w:rsid w:val="00623ABA"/>
    <w:pPr>
      <w:overflowPunct/>
      <w:spacing w:line="288" w:lineRule="auto"/>
      <w:textAlignment w:val="center"/>
    </w:pPr>
    <w:rPr>
      <w:rFonts w:ascii="Minion Pro" w:eastAsia="MS Mincho" w:hAnsi="Minion Pro" w:cs="Minion Pro"/>
      <w:color w:val="000000"/>
      <w:sz w:val="24"/>
      <w:szCs w:val="24"/>
    </w:rPr>
  </w:style>
  <w:style w:type="paragraph" w:styleId="Listenabsatz">
    <w:name w:val="List Paragraph"/>
    <w:basedOn w:val="Standard"/>
    <w:uiPriority w:val="72"/>
    <w:qFormat/>
    <w:rsid w:val="007F15F8"/>
    <w:pPr>
      <w:ind w:left="720"/>
      <w:contextualSpacing/>
    </w:pPr>
  </w:style>
  <w:style w:type="paragraph" w:styleId="KeinLeerraum">
    <w:name w:val="No Spacing"/>
    <w:uiPriority w:val="1"/>
    <w:qFormat/>
    <w:rsid w:val="00092939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9293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CC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CC1"/>
    <w:rPr>
      <w:rFonts w:ascii="Segoe UI" w:eastAsia="Times New Roman" w:hAnsi="Segoe UI" w:cs="Segoe UI"/>
      <w:sz w:val="18"/>
      <w:szCs w:val="18"/>
    </w:rPr>
  </w:style>
  <w:style w:type="paragraph" w:styleId="berarbeitung">
    <w:name w:val="Revision"/>
    <w:hidden/>
    <w:uiPriority w:val="71"/>
    <w:rsid w:val="002C4E73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mik-osnabrueck.d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2B84FD9E725C4D832FF091F6327D3F" ma:contentTypeVersion="13" ma:contentTypeDescription="Ein neues Dokument erstellen." ma:contentTypeScope="" ma:versionID="774650c379000cadd2cb5e11179e798e">
  <xsd:schema xmlns:xsd="http://www.w3.org/2001/XMLSchema" xmlns:xs="http://www.w3.org/2001/XMLSchema" xmlns:p="http://schemas.microsoft.com/office/2006/metadata/properties" xmlns:ns2="ff0897c5-7d01-457d-9484-ce8733369b7f" xmlns:ns3="bfdc72ef-ee3f-4569-9e62-4cbd5d143c77" targetNamespace="http://schemas.microsoft.com/office/2006/metadata/properties" ma:root="true" ma:fieldsID="e254c06059c71ad7b339b1e70434fdf7" ns2:_="" ns3:_="">
    <xsd:import namespace="ff0897c5-7d01-457d-9484-ce8733369b7f"/>
    <xsd:import namespace="bfdc72ef-ee3f-4569-9e62-4cbd5d143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897c5-7d01-457d-9484-ce8733369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c72ef-ee3f-4569-9e62-4cbd5d143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EDA294D-6733-4D59-AEB5-18C0FEC258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4ACA0E-6E71-475D-949B-4E73FCDC3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913F1-93C0-4398-8AC8-3E9AF2F19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897c5-7d01-457d-9484-ce8733369b7f"/>
    <ds:schemaRef ds:uri="bfdc72ef-ee3f-4569-9e62-4cbd5d143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76A937-91D1-49E9-8C54-5CCE95A4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Troyca Visual Solutions GmbH</Company>
  <LinksUpToDate>false</LinksUpToDate>
  <CharactersWithSpaces>3313</CharactersWithSpaces>
  <SharedDoc>false</SharedDoc>
  <HLinks>
    <vt:vector size="6" baseType="variant">
      <vt:variant>
        <vt:i4>4325397</vt:i4>
      </vt:variant>
      <vt:variant>
        <vt:i4>-1</vt:i4>
      </vt:variant>
      <vt:variant>
        <vt:i4>1031</vt:i4>
      </vt:variant>
      <vt:variant>
        <vt:i4>1</vt:i4>
      </vt:variant>
      <vt:variant>
        <vt:lpwstr>Hintergrund1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Birgit Scheidecker</cp:lastModifiedBy>
  <cp:revision>25</cp:revision>
  <cp:lastPrinted>2022-02-15T14:01:00Z</cp:lastPrinted>
  <dcterms:created xsi:type="dcterms:W3CDTF">2022-02-07T09:57:00Z</dcterms:created>
  <dcterms:modified xsi:type="dcterms:W3CDTF">2022-02-15T14:02:00Z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0x010100102B84FD9E725C4D832FF091F6327D3F</vt:lpwstr>
  </property>
</Properties>
</file>